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258" w:rsidRDefault="00537258" w:rsidP="00537258">
      <w:pPr>
        <w:pStyle w:val="Heading1"/>
        <w:spacing w:before="100" w:beforeAutospacing="1" w:after="100" w:afterAutospacing="1"/>
        <w:jc w:val="center"/>
        <w:rPr>
          <w:rFonts w:ascii="Simplified Arabic" w:hAnsi="Simplified Arabic" w:cs="Simplified Arabic"/>
          <w:rtl/>
          <w:lang w:bidi="ar-EG"/>
        </w:rPr>
      </w:pPr>
    </w:p>
    <w:p w:rsidR="00537258" w:rsidRDefault="00537258" w:rsidP="00537258">
      <w:pPr>
        <w:pStyle w:val="Heading1"/>
        <w:spacing w:before="100" w:beforeAutospacing="1" w:after="100" w:afterAutospacing="1"/>
        <w:jc w:val="center"/>
        <w:rPr>
          <w:rFonts w:ascii="Simplified Arabic" w:hAnsi="Simplified Arabic" w:cs="Simplified Arabic"/>
          <w:rtl/>
          <w:lang w:bidi="ar-EG"/>
        </w:rPr>
      </w:pPr>
    </w:p>
    <w:p w:rsidR="00537258" w:rsidRDefault="00537258" w:rsidP="00537258">
      <w:pPr>
        <w:pStyle w:val="Heading1"/>
        <w:spacing w:before="100" w:beforeAutospacing="1" w:after="100" w:afterAutospacing="1"/>
        <w:jc w:val="center"/>
        <w:rPr>
          <w:rFonts w:ascii="Simplified Arabic" w:hAnsi="Simplified Arabic" w:cs="Simplified Arabic"/>
          <w:rtl/>
          <w:lang w:bidi="ar-EG"/>
        </w:rPr>
      </w:pPr>
    </w:p>
    <w:p w:rsidR="00537258" w:rsidRDefault="00537258" w:rsidP="00537258">
      <w:pPr>
        <w:pStyle w:val="Heading1"/>
        <w:spacing w:before="100" w:beforeAutospacing="1" w:after="100" w:afterAutospacing="1"/>
        <w:jc w:val="center"/>
        <w:rPr>
          <w:rFonts w:ascii="Simplified Arabic" w:hAnsi="Simplified Arabic" w:cs="Simplified Arabic"/>
          <w:rtl/>
          <w:lang w:bidi="ar-EG"/>
        </w:rPr>
      </w:pPr>
      <w:r>
        <w:rPr>
          <w:rFonts w:ascii="Simplified Arabic" w:hAnsi="Simplified Arabic" w:cs="Simplified Arabic" w:hint="cs"/>
          <w:rtl/>
          <w:lang w:bidi="ar-EG"/>
        </w:rPr>
        <w:t>الآثار البيئية والمناخية على السكان والمنشآت بعد حرب الاحتلال الإسرائيلي على قطاع غزة نهاية ديسمبر 2008</w:t>
      </w:r>
    </w:p>
    <w:p w:rsidR="00537258" w:rsidRPr="00875793" w:rsidRDefault="00537258" w:rsidP="00537258">
      <w:pPr>
        <w:rPr>
          <w:rtl/>
          <w:lang w:bidi="ar-EG"/>
        </w:rPr>
      </w:pPr>
    </w:p>
    <w:p w:rsidR="00537258" w:rsidRDefault="00537258" w:rsidP="00537258">
      <w:pPr>
        <w:pStyle w:val="Heading1"/>
        <w:spacing w:before="100" w:beforeAutospacing="1" w:after="100" w:afterAutospacing="1"/>
        <w:jc w:val="center"/>
        <w:rPr>
          <w:rFonts w:ascii="Times New Roman" w:hAnsi="Times New Roman" w:cs="Simplified Arabic"/>
          <w:rtl/>
          <w:lang w:bidi="ar-EG"/>
        </w:rPr>
      </w:pPr>
      <w:r>
        <w:rPr>
          <w:rFonts w:ascii="Times New Roman" w:hAnsi="Times New Roman" w:cs="Simplified Arabic"/>
          <w:lang w:bidi="ar-EG"/>
        </w:rPr>
        <w:t xml:space="preserve">The effect of Environment pollution over </w:t>
      </w:r>
      <w:proofErr w:type="spellStart"/>
      <w:r>
        <w:rPr>
          <w:rFonts w:ascii="Times New Roman" w:hAnsi="Times New Roman" w:cs="Simplified Arabic"/>
          <w:lang w:bidi="ar-EG"/>
        </w:rPr>
        <w:t>Inhabitors</w:t>
      </w:r>
      <w:proofErr w:type="spellEnd"/>
      <w:r>
        <w:rPr>
          <w:rFonts w:ascii="Times New Roman" w:hAnsi="Times New Roman" w:cs="Simplified Arabic"/>
          <w:lang w:bidi="ar-EG"/>
        </w:rPr>
        <w:t xml:space="preserve"> and Construction after Israeli war on Gaza Strip Dec.2008</w:t>
      </w:r>
    </w:p>
    <w:p w:rsidR="00537258" w:rsidRPr="00875793" w:rsidRDefault="00537258" w:rsidP="00537258">
      <w:pPr>
        <w:rPr>
          <w:rtl/>
          <w:lang w:bidi="ar-EG"/>
        </w:rPr>
      </w:pPr>
    </w:p>
    <w:p w:rsidR="00537258" w:rsidRDefault="00537258" w:rsidP="00537258">
      <w:pPr>
        <w:pStyle w:val="Heading1"/>
        <w:spacing w:before="0" w:after="0"/>
        <w:jc w:val="center"/>
        <w:rPr>
          <w:rFonts w:ascii="Times New Roman" w:hAnsi="Times New Roman" w:cs="Simplified Arabic"/>
          <w:rtl/>
          <w:lang w:bidi="ar-EG"/>
        </w:rPr>
      </w:pPr>
      <w:r>
        <w:rPr>
          <w:rFonts w:ascii="Times New Roman" w:hAnsi="Times New Roman" w:cs="Simplified Arabic" w:hint="cs"/>
          <w:rtl/>
          <w:lang w:bidi="ar-EG"/>
        </w:rPr>
        <w:t xml:space="preserve">بحث مقدم للمؤتمر العلمي الدولي الثاني للعلوم الطبيعية والتطبيقية </w:t>
      </w:r>
    </w:p>
    <w:p w:rsidR="00537258" w:rsidRDefault="00537258" w:rsidP="00537258">
      <w:pPr>
        <w:pStyle w:val="Heading1"/>
        <w:spacing w:before="0" w:after="0"/>
        <w:jc w:val="center"/>
        <w:rPr>
          <w:rFonts w:ascii="Times New Roman" w:hAnsi="Times New Roman" w:cs="Simplified Arabic"/>
          <w:rtl/>
          <w:lang w:bidi="ar-EG"/>
        </w:rPr>
      </w:pPr>
      <w:r>
        <w:rPr>
          <w:rFonts w:ascii="Times New Roman" w:hAnsi="Times New Roman" w:cs="Simplified Arabic" w:hint="cs"/>
          <w:rtl/>
          <w:lang w:bidi="ar-EG"/>
        </w:rPr>
        <w:t>30-31/مايو 2011 في محور الطاقة والبيئة وعلوم الأرض</w:t>
      </w:r>
    </w:p>
    <w:p w:rsidR="00537258" w:rsidRDefault="00537258" w:rsidP="00537258">
      <w:pPr>
        <w:pStyle w:val="Heading1"/>
        <w:spacing w:before="100" w:beforeAutospacing="1" w:after="100" w:afterAutospacing="1"/>
        <w:jc w:val="center"/>
        <w:rPr>
          <w:rFonts w:ascii="Times New Roman" w:hAnsi="Times New Roman" w:cs="Simplified Arabic"/>
          <w:rtl/>
          <w:lang w:bidi="ar-EG"/>
        </w:rPr>
      </w:pPr>
    </w:p>
    <w:p w:rsidR="00537258" w:rsidRDefault="00537258" w:rsidP="00537258">
      <w:pPr>
        <w:pStyle w:val="Heading1"/>
        <w:spacing w:before="0" w:after="0"/>
        <w:jc w:val="center"/>
        <w:rPr>
          <w:rFonts w:ascii="Times New Roman" w:hAnsi="Times New Roman" w:cs="Simplified Arabic"/>
          <w:rtl/>
          <w:lang w:bidi="ar-EG"/>
        </w:rPr>
      </w:pPr>
      <w:r>
        <w:rPr>
          <w:rFonts w:ascii="Times New Roman" w:hAnsi="Times New Roman" w:cs="Simplified Arabic" w:hint="cs"/>
          <w:rtl/>
          <w:lang w:bidi="ar-EG"/>
        </w:rPr>
        <w:t>إعداد</w:t>
      </w:r>
    </w:p>
    <w:p w:rsidR="00537258" w:rsidRDefault="00537258" w:rsidP="00537258">
      <w:pPr>
        <w:pStyle w:val="Heading1"/>
        <w:spacing w:before="0" w:after="0"/>
        <w:jc w:val="center"/>
        <w:rPr>
          <w:rFonts w:ascii="Times New Roman" w:hAnsi="Times New Roman" w:cs="Simplified Arabic"/>
          <w:rtl/>
          <w:lang w:bidi="ar-EG"/>
        </w:rPr>
      </w:pPr>
      <w:r>
        <w:rPr>
          <w:rFonts w:ascii="Times New Roman" w:hAnsi="Times New Roman" w:cs="Simplified Arabic" w:hint="cs"/>
          <w:rtl/>
          <w:lang w:bidi="ar-EG"/>
        </w:rPr>
        <w:t>المهندس عوده محمد يوسف الأغا</w:t>
      </w:r>
    </w:p>
    <w:p w:rsidR="00537258" w:rsidRDefault="00537258" w:rsidP="00537258">
      <w:pPr>
        <w:pStyle w:val="Heading1"/>
        <w:spacing w:before="0" w:after="0"/>
        <w:jc w:val="center"/>
        <w:rPr>
          <w:rFonts w:ascii="Times New Roman" w:hAnsi="Times New Roman" w:cs="Simplified Arabic"/>
          <w:rtl/>
          <w:lang w:bidi="ar-EG"/>
        </w:rPr>
      </w:pPr>
      <w:r>
        <w:rPr>
          <w:rFonts w:ascii="Times New Roman" w:hAnsi="Times New Roman" w:cs="Simplified Arabic" w:hint="cs"/>
          <w:rtl/>
          <w:lang w:bidi="ar-EG"/>
        </w:rPr>
        <w:t>مؤسسة كاسل للهندسة الصحية والمقاولات</w:t>
      </w:r>
    </w:p>
    <w:p w:rsidR="00537258" w:rsidRDefault="00537258" w:rsidP="00537258">
      <w:pPr>
        <w:pStyle w:val="Heading1"/>
        <w:spacing w:before="0" w:after="0"/>
        <w:jc w:val="center"/>
        <w:rPr>
          <w:rFonts w:ascii="Simplified Arabic" w:hAnsi="Simplified Arabic" w:cs="Simplified Arabic"/>
          <w:rtl/>
          <w:lang w:bidi="ar-EG"/>
        </w:rPr>
      </w:pPr>
      <w:r>
        <w:rPr>
          <w:rFonts w:ascii="Times New Roman" w:hAnsi="Times New Roman" w:cs="Simplified Arabic" w:hint="cs"/>
          <w:rtl/>
          <w:lang w:bidi="ar-EG"/>
        </w:rPr>
        <w:t>خان يونس</w:t>
      </w:r>
      <w:r>
        <w:rPr>
          <w:rFonts w:ascii="Simplified Arabic" w:hAnsi="Simplified Arabic" w:cs="Simplified Arabic"/>
          <w:rtl/>
          <w:lang w:bidi="ar-EG"/>
        </w:rPr>
        <w:br w:type="page"/>
      </w:r>
      <w:r>
        <w:rPr>
          <w:rFonts w:ascii="Simplified Arabic" w:hAnsi="Simplified Arabic" w:cs="Simplified Arabic" w:hint="cs"/>
          <w:rtl/>
          <w:lang w:bidi="ar-EG"/>
        </w:rPr>
        <w:lastRenderedPageBreak/>
        <w:t>المحتويات</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94"/>
        <w:gridCol w:w="1728"/>
      </w:tblGrid>
      <w:tr w:rsidR="00537258" w:rsidRPr="004A2792" w:rsidTr="00E74F76">
        <w:tc>
          <w:tcPr>
            <w:tcW w:w="6794"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الموضوع</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الصفحة</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ملخص البحث</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3</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المقدمة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4</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الآثار السلبية على البيئة والسكان</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4</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القنابل العنقودية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4</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القنابل الفراغية أو الارتجاجية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4</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اليورانيوم المنضب</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5</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الفوسفور الأبيض</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5</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بلدوزرات التدمير والتجريف</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5</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خسائر الإنتاج الزراعي</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5</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خسائر الإنتاج الحيواني</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5</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خسائر قطاع المياه</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5</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خسائر الثروة السمكية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5</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آثار الحرب السلبية على المنشآت</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6</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الكلوريدات</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7</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الكربنة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7</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عملية التكثيف</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7</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الحركة الميكانيكية للمنشآت</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8</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المخلفات الانشائية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8</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مميزات ومساويء تدوير المخلفات الانشائية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8</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النتيجة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10</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التوصيات</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11</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المصادر</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12</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خريطة قطاع غزة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13</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lastRenderedPageBreak/>
              <w:t>صور من الحرب على غزة</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14</w:t>
            </w:r>
          </w:p>
        </w:tc>
      </w:tr>
      <w:tr w:rsidR="00537258" w:rsidRPr="004A2792" w:rsidTr="00E74F76">
        <w:tc>
          <w:tcPr>
            <w:tcW w:w="6794" w:type="dxa"/>
          </w:tcPr>
          <w:p w:rsidR="00537258" w:rsidRPr="004A2792" w:rsidRDefault="00537258" w:rsidP="00E74F76">
            <w:pPr>
              <w:pStyle w:val="Heading1"/>
              <w:spacing w:before="0" w:after="0"/>
              <w:rPr>
                <w:rFonts w:ascii="Simplified Arabic" w:hAnsi="Simplified Arabic" w:cs="Simplified Arabic"/>
                <w:rtl/>
                <w:lang w:bidi="ar-EG"/>
              </w:rPr>
            </w:pPr>
            <w:r w:rsidRPr="004A2792">
              <w:rPr>
                <w:rFonts w:ascii="Simplified Arabic" w:hAnsi="Simplified Arabic" w:cs="Simplified Arabic" w:hint="cs"/>
                <w:rtl/>
                <w:lang w:bidi="ar-EG"/>
              </w:rPr>
              <w:t>الجداول</w:t>
            </w:r>
          </w:p>
        </w:tc>
        <w:tc>
          <w:tcPr>
            <w:tcW w:w="1728" w:type="dxa"/>
          </w:tcPr>
          <w:p w:rsidR="00537258" w:rsidRPr="004A2792" w:rsidRDefault="00537258" w:rsidP="00E74F76">
            <w:pPr>
              <w:pStyle w:val="Heading1"/>
              <w:spacing w:before="0" w:after="0"/>
              <w:jc w:val="center"/>
              <w:rPr>
                <w:rFonts w:ascii="Simplified Arabic" w:hAnsi="Simplified Arabic" w:cs="Simplified Arabic"/>
                <w:rtl/>
                <w:lang w:bidi="ar-EG"/>
              </w:rPr>
            </w:pPr>
            <w:r w:rsidRPr="004A2792">
              <w:rPr>
                <w:rFonts w:ascii="Simplified Arabic" w:hAnsi="Simplified Arabic" w:cs="Simplified Arabic" w:hint="cs"/>
                <w:rtl/>
                <w:lang w:bidi="ar-EG"/>
              </w:rPr>
              <w:t>15</w:t>
            </w:r>
          </w:p>
        </w:tc>
      </w:tr>
    </w:tbl>
    <w:p w:rsidR="00537258" w:rsidRPr="00AD412F" w:rsidRDefault="00537258" w:rsidP="00537258">
      <w:pPr>
        <w:pStyle w:val="Heading1"/>
        <w:spacing w:before="0" w:after="0"/>
        <w:jc w:val="center"/>
        <w:rPr>
          <w:rFonts w:ascii="Simplified Arabic" w:hAnsi="Simplified Arabic" w:cs="Simplified Arabic"/>
          <w:rtl/>
          <w:lang w:bidi="ar-EG"/>
        </w:rPr>
      </w:pPr>
      <w:r>
        <w:rPr>
          <w:rFonts w:ascii="Simplified Arabic" w:hAnsi="Simplified Arabic" w:cs="Simplified Arabic"/>
          <w:rtl/>
          <w:lang w:bidi="ar-EG"/>
        </w:rPr>
        <w:br w:type="page"/>
      </w:r>
      <w:r w:rsidRPr="00AD412F">
        <w:rPr>
          <w:rFonts w:ascii="Simplified Arabic" w:hAnsi="Simplified Arabic" w:cs="Simplified Arabic"/>
          <w:rtl/>
          <w:lang w:bidi="ar-EG"/>
        </w:rPr>
        <w:lastRenderedPageBreak/>
        <w:t>الآثار البيئية والمناخية على السكان والمنشآت بعد حرب الاحتلال الإسرائيلي على قطاع غزة نهاية ديسمبر 2008</w:t>
      </w:r>
    </w:p>
    <w:p w:rsidR="00537258" w:rsidRPr="00AD412F" w:rsidRDefault="00537258" w:rsidP="00537258">
      <w:pPr>
        <w:bidi w:val="0"/>
        <w:spacing w:before="100" w:beforeAutospacing="1" w:after="100" w:afterAutospacing="1"/>
        <w:jc w:val="center"/>
        <w:rPr>
          <w:rFonts w:ascii="Simplified Arabic" w:hAnsi="Simplified Arabic" w:cs="Simplified Arabic"/>
          <w:sz w:val="32"/>
          <w:szCs w:val="32"/>
          <w:lang w:bidi="ar-EG"/>
        </w:rPr>
      </w:pPr>
      <w:r w:rsidRPr="00AD412F">
        <w:rPr>
          <w:rFonts w:ascii="Simplified Arabic" w:hAnsi="Simplified Arabic" w:cs="Simplified Arabic"/>
          <w:sz w:val="32"/>
          <w:szCs w:val="32"/>
          <w:lang w:bidi="ar-EG"/>
        </w:rPr>
        <w:t xml:space="preserve">The effect of Environment pollution over </w:t>
      </w:r>
      <w:proofErr w:type="spellStart"/>
      <w:r w:rsidRPr="00AD412F">
        <w:rPr>
          <w:rFonts w:ascii="Simplified Arabic" w:hAnsi="Simplified Arabic" w:cs="Simplified Arabic"/>
          <w:sz w:val="32"/>
          <w:szCs w:val="32"/>
          <w:lang w:bidi="ar-EG"/>
        </w:rPr>
        <w:t>Inhabitors</w:t>
      </w:r>
      <w:proofErr w:type="spellEnd"/>
      <w:r w:rsidRPr="00AD412F">
        <w:rPr>
          <w:rFonts w:ascii="Simplified Arabic" w:hAnsi="Simplified Arabic" w:cs="Simplified Arabic"/>
          <w:sz w:val="32"/>
          <w:szCs w:val="32"/>
          <w:lang w:bidi="ar-EG"/>
        </w:rPr>
        <w:t xml:space="preserve"> and Construction after Israeli war on Gaza Strip at Dec.2008</w:t>
      </w:r>
    </w:p>
    <w:p w:rsidR="00537258" w:rsidRPr="00AD412F" w:rsidRDefault="00537258" w:rsidP="00537258">
      <w:pPr>
        <w:tabs>
          <w:tab w:val="left" w:pos="5486"/>
        </w:tabs>
        <w:rPr>
          <w:rFonts w:ascii="Simplified Arabic" w:hAnsi="Simplified Arabic" w:cs="Simplified Arabic"/>
          <w:rtl/>
          <w:lang w:bidi="ar-EG"/>
        </w:rPr>
      </w:pPr>
      <w:r w:rsidRPr="00AD412F">
        <w:rPr>
          <w:rFonts w:ascii="Simplified Arabic" w:hAnsi="Simplified Arabic" w:cs="Simplified Arabic"/>
          <w:rtl/>
          <w:lang w:bidi="ar-EG"/>
        </w:rPr>
        <w:t>مهندس عوده محمد يوسف الأغا</w:t>
      </w:r>
      <w:r>
        <w:rPr>
          <w:rFonts w:ascii="Simplified Arabic" w:hAnsi="Simplified Arabic" w:cs="Simplified Arabic"/>
          <w:rtl/>
          <w:lang w:bidi="ar-EG"/>
        </w:rPr>
        <w:tab/>
      </w:r>
    </w:p>
    <w:p w:rsidR="00537258" w:rsidRPr="00AD412F" w:rsidRDefault="00537258" w:rsidP="00537258">
      <w:pPr>
        <w:rPr>
          <w:rFonts w:ascii="Simplified Arabic" w:hAnsi="Simplified Arabic" w:cs="Simplified Arabic"/>
          <w:rtl/>
          <w:lang w:bidi="ar-EG"/>
        </w:rPr>
      </w:pPr>
      <w:r w:rsidRPr="00AD412F">
        <w:rPr>
          <w:rFonts w:ascii="Simplified Arabic" w:hAnsi="Simplified Arabic" w:cs="Simplified Arabic"/>
          <w:rtl/>
          <w:lang w:bidi="ar-EG"/>
        </w:rPr>
        <w:t>مؤسسة كاسل للهندسة الصحية والمقاولات</w:t>
      </w:r>
    </w:p>
    <w:p w:rsidR="00537258" w:rsidRPr="00AD412F" w:rsidRDefault="00537258" w:rsidP="00537258">
      <w:pPr>
        <w:rPr>
          <w:rFonts w:ascii="Simplified Arabic" w:hAnsi="Simplified Arabic" w:cs="Simplified Arabic"/>
          <w:rtl/>
          <w:lang w:bidi="ar-EG"/>
        </w:rPr>
      </w:pPr>
      <w:r w:rsidRPr="00AD412F">
        <w:rPr>
          <w:rFonts w:ascii="Simplified Arabic" w:hAnsi="Simplified Arabic" w:cs="Simplified Arabic"/>
          <w:rtl/>
          <w:lang w:bidi="ar-EG"/>
        </w:rPr>
        <w:t>خان يونس</w:t>
      </w:r>
    </w:p>
    <w:p w:rsidR="00537258" w:rsidRPr="00AD412F" w:rsidRDefault="00537258" w:rsidP="00537258">
      <w:pPr>
        <w:spacing w:before="100" w:beforeAutospacing="1" w:after="100" w:afterAutospacing="1"/>
        <w:jc w:val="center"/>
        <w:rPr>
          <w:rFonts w:ascii="Simplified Arabic" w:hAnsi="Simplified Arabic" w:cs="Simplified Arabic"/>
          <w:sz w:val="28"/>
          <w:szCs w:val="28"/>
          <w:rtl/>
          <w:lang w:bidi="ar-EG"/>
        </w:rPr>
      </w:pPr>
      <w:r w:rsidRPr="00AD412F">
        <w:rPr>
          <w:rFonts w:ascii="Simplified Arabic" w:hAnsi="Simplified Arabic" w:cs="Simplified Arabic"/>
          <w:sz w:val="28"/>
          <w:szCs w:val="28"/>
          <w:rtl/>
          <w:lang w:bidi="ar-EG"/>
        </w:rPr>
        <w:t>مجال البحث</w:t>
      </w:r>
    </w:p>
    <w:p w:rsidR="00537258" w:rsidRPr="00AD412F" w:rsidRDefault="00537258" w:rsidP="00537258">
      <w:pPr>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شن الاحتلال الإسرائيلي عدواناً وحرباً تدميرية على قطاع غزة طالت السكان والمنشآت، استمرت ثلاثة أسابيع مستخدماً كميات هائلة من القنابل والمتفجرات المحرمة دولياً، بكافة أسلحته الجوية والبرية والبحرية، محدثاً دماراً هائلاً ومتعمداً في كافة مناحي الحياة البشرية دمرت آلاف المنازل والأبنية السكنية، ومنشآت الخدمات والمستشفيات والمدارس ودور العبادة والمصانع، أدت إلى آثار بيئية خطيرة على حياة السكان والمنشآت.</w:t>
      </w:r>
    </w:p>
    <w:p w:rsidR="00537258" w:rsidRPr="00AD412F" w:rsidRDefault="00537258" w:rsidP="00537258">
      <w:pPr>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ومن أخطر ما استخدمه جيش الاحتلال القنابل العنقودية المحرمة دولياً والقنابل الفسفورية محدثاً تشوهات بشعة في أجساد السكان وحروق خطيرة وإعاقات دائمة لكثير من الأفراد بمجرد ملامسة مادة الفسفور لأجسادهم تمخضت عن استشهاد أكثر من 1400 شهيد و6000 جريح، أدى هذا التدمير إلى تصدع آلاف الأبنية والمنشآت.</w:t>
      </w:r>
    </w:p>
    <w:p w:rsidR="00537258" w:rsidRPr="00AD412F" w:rsidRDefault="00537258" w:rsidP="00537258">
      <w:pPr>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في هذا البحث نود إبراز تلك الآثار السلبية على السكان والمنشآت كي نصل إلى اقتراح الحلول الممكنة لتجنب إطالة أمد هذه الأضرار والتأثيرات السلبية على حياة السكان.</w:t>
      </w:r>
    </w:p>
    <w:p w:rsidR="00537258" w:rsidRPr="00AD412F" w:rsidRDefault="00537258" w:rsidP="00537258">
      <w:pPr>
        <w:spacing w:before="100" w:beforeAutospacing="1" w:after="100" w:afterAutospacing="1"/>
        <w:ind w:firstLine="397"/>
        <w:jc w:val="center"/>
        <w:rPr>
          <w:rFonts w:ascii="Simplified Arabic" w:hAnsi="Simplified Arabic" w:cs="Simplified Arabic"/>
          <w:sz w:val="28"/>
          <w:szCs w:val="28"/>
          <w:lang w:bidi="ar-EG"/>
        </w:rPr>
      </w:pPr>
      <w:r w:rsidRPr="00AD412F">
        <w:rPr>
          <w:rFonts w:ascii="Simplified Arabic" w:hAnsi="Simplified Arabic" w:cs="Simplified Arabic"/>
          <w:sz w:val="28"/>
          <w:szCs w:val="28"/>
          <w:lang w:bidi="ar-EG"/>
        </w:rPr>
        <w:t>ABSTRACT</w:t>
      </w:r>
    </w:p>
    <w:p w:rsidR="00537258" w:rsidRPr="00AD412F" w:rsidRDefault="00537258" w:rsidP="00537258">
      <w:pPr>
        <w:bidi w:val="0"/>
        <w:ind w:firstLine="397"/>
        <w:jc w:val="lowKashida"/>
        <w:rPr>
          <w:rFonts w:ascii="Simplified Arabic" w:hAnsi="Simplified Arabic" w:cs="Simplified Arabic"/>
          <w:lang w:bidi="ar-EG"/>
        </w:rPr>
      </w:pPr>
      <w:r w:rsidRPr="00AD412F">
        <w:rPr>
          <w:rFonts w:ascii="Simplified Arabic" w:hAnsi="Simplified Arabic" w:cs="Simplified Arabic"/>
          <w:lang w:bidi="ar-EG"/>
        </w:rPr>
        <w:t>On 27.12.2008, Israel Forces started a harmful war on Gaza Strip, using a huge Quantity of weapons to destroy human life and shelter for more than three weeks.</w:t>
      </w:r>
    </w:p>
    <w:p w:rsidR="00537258" w:rsidRPr="00AD412F" w:rsidRDefault="00537258" w:rsidP="00537258">
      <w:pPr>
        <w:bidi w:val="0"/>
        <w:ind w:firstLine="397"/>
        <w:jc w:val="lowKashida"/>
        <w:rPr>
          <w:rFonts w:ascii="Simplified Arabic" w:hAnsi="Simplified Arabic" w:cs="Simplified Arabic"/>
          <w:lang w:bidi="ar-EG"/>
        </w:rPr>
      </w:pPr>
      <w:r w:rsidRPr="00AD412F">
        <w:rPr>
          <w:rFonts w:ascii="Simplified Arabic" w:hAnsi="Simplified Arabic" w:cs="Simplified Arabic"/>
          <w:lang w:bidi="ar-EG"/>
        </w:rPr>
        <w:t>That caused the death and injury of thousands of people.</w:t>
      </w:r>
    </w:p>
    <w:p w:rsidR="00537258" w:rsidRPr="00AD412F" w:rsidRDefault="00537258" w:rsidP="00537258">
      <w:pPr>
        <w:bidi w:val="0"/>
        <w:ind w:firstLine="397"/>
        <w:jc w:val="lowKashida"/>
        <w:rPr>
          <w:rFonts w:ascii="Simplified Arabic" w:hAnsi="Simplified Arabic" w:cs="Simplified Arabic"/>
          <w:lang w:bidi="ar-EG"/>
        </w:rPr>
      </w:pPr>
      <w:r w:rsidRPr="00AD412F">
        <w:rPr>
          <w:rFonts w:ascii="Simplified Arabic" w:hAnsi="Simplified Arabic" w:cs="Simplified Arabic"/>
          <w:lang w:bidi="ar-EG"/>
        </w:rPr>
        <w:t xml:space="preserve">In addition of damaging thousands of houses, and services structures, using </w:t>
      </w:r>
      <w:proofErr w:type="spellStart"/>
      <w:r w:rsidRPr="00AD412F">
        <w:rPr>
          <w:rFonts w:ascii="Simplified Arabic" w:hAnsi="Simplified Arabic" w:cs="Simplified Arabic"/>
          <w:lang w:bidi="ar-EG"/>
        </w:rPr>
        <w:t>Intenationally</w:t>
      </w:r>
      <w:proofErr w:type="spellEnd"/>
      <w:r w:rsidRPr="00AD412F">
        <w:rPr>
          <w:rFonts w:ascii="Simplified Arabic" w:hAnsi="Simplified Arabic" w:cs="Simplified Arabic"/>
          <w:lang w:bidi="ar-EG"/>
        </w:rPr>
        <w:t xml:space="preserve"> </w:t>
      </w:r>
      <w:proofErr w:type="spellStart"/>
      <w:r w:rsidRPr="00AD412F">
        <w:rPr>
          <w:rFonts w:ascii="Simplified Arabic" w:hAnsi="Simplified Arabic" w:cs="Simplified Arabic"/>
          <w:lang w:bidi="ar-EG"/>
        </w:rPr>
        <w:t>Benned</w:t>
      </w:r>
      <w:proofErr w:type="spellEnd"/>
      <w:r w:rsidRPr="00AD412F">
        <w:rPr>
          <w:rFonts w:ascii="Simplified Arabic" w:hAnsi="Simplified Arabic" w:cs="Simplified Arabic"/>
          <w:lang w:bidi="ar-EG"/>
        </w:rPr>
        <w:t xml:space="preserve"> cluster Bombs, Phosphorus Bombs using all weapons they have.</w:t>
      </w:r>
    </w:p>
    <w:p w:rsidR="00537258" w:rsidRPr="00AD412F" w:rsidRDefault="00537258" w:rsidP="00537258">
      <w:pPr>
        <w:bidi w:val="0"/>
        <w:ind w:firstLine="397"/>
        <w:jc w:val="lowKashida"/>
        <w:rPr>
          <w:rFonts w:ascii="Simplified Arabic" w:hAnsi="Simplified Arabic" w:cs="Simplified Arabic"/>
          <w:lang w:bidi="ar-EG"/>
        </w:rPr>
      </w:pPr>
      <w:r w:rsidRPr="00AD412F">
        <w:rPr>
          <w:rFonts w:ascii="Simplified Arabic" w:hAnsi="Simplified Arabic" w:cs="Simplified Arabic"/>
          <w:lang w:bidi="ar-EG"/>
        </w:rPr>
        <w:t xml:space="preserve">That matter, effected all human life and construction in </w:t>
      </w:r>
      <w:smartTag w:uri="urn:schemas-microsoft-com:office:smarttags" w:element="place">
        <w:smartTag w:uri="urn:schemas-microsoft-com:office:smarttags" w:element="City">
          <w:r w:rsidRPr="00AD412F">
            <w:rPr>
              <w:rFonts w:ascii="Simplified Arabic" w:hAnsi="Simplified Arabic" w:cs="Simplified Arabic"/>
              <w:lang w:bidi="ar-EG"/>
            </w:rPr>
            <w:t>Gaza</w:t>
          </w:r>
        </w:smartTag>
      </w:smartTag>
      <w:r w:rsidRPr="00AD412F">
        <w:rPr>
          <w:rFonts w:ascii="Simplified Arabic" w:hAnsi="Simplified Arabic" w:cs="Simplified Arabic"/>
          <w:lang w:bidi="ar-EG"/>
        </w:rPr>
        <w:t xml:space="preserve"> strip.</w:t>
      </w:r>
    </w:p>
    <w:p w:rsidR="00537258" w:rsidRPr="00AD412F" w:rsidRDefault="00537258" w:rsidP="00537258">
      <w:pPr>
        <w:bidi w:val="0"/>
        <w:ind w:firstLine="397"/>
        <w:jc w:val="lowKashida"/>
        <w:rPr>
          <w:rFonts w:ascii="Simplified Arabic" w:hAnsi="Simplified Arabic" w:cs="Simplified Arabic"/>
          <w:lang w:bidi="ar-EG"/>
        </w:rPr>
      </w:pPr>
      <w:r w:rsidRPr="00AD412F">
        <w:rPr>
          <w:rFonts w:ascii="Simplified Arabic" w:hAnsi="Simplified Arabic" w:cs="Simplified Arabic"/>
          <w:lang w:bidi="ar-EG"/>
        </w:rPr>
        <w:lastRenderedPageBreak/>
        <w:t>So, we are invited to search for a suitable solution to decrease this massacre on this Community, and help to avoid the more loss of life.</w:t>
      </w:r>
    </w:p>
    <w:p w:rsidR="00537258" w:rsidRPr="00AD412F" w:rsidRDefault="00537258" w:rsidP="00537258">
      <w:pPr>
        <w:ind w:firstLine="397"/>
        <w:jc w:val="center"/>
        <w:rPr>
          <w:rFonts w:ascii="Simplified Arabic" w:hAnsi="Simplified Arabic" w:cs="Simplified Arabic"/>
          <w:sz w:val="28"/>
          <w:szCs w:val="28"/>
          <w:rtl/>
          <w:lang w:bidi="ar-EG"/>
        </w:rPr>
      </w:pPr>
      <w:r w:rsidRPr="00AD412F">
        <w:rPr>
          <w:rFonts w:ascii="Simplified Arabic" w:hAnsi="Simplified Arabic" w:cs="Simplified Arabic"/>
          <w:lang w:bidi="ar-EG"/>
        </w:rPr>
        <w:br w:type="page"/>
      </w:r>
      <w:r w:rsidRPr="00AD412F">
        <w:rPr>
          <w:rFonts w:ascii="Simplified Arabic" w:hAnsi="Simplified Arabic" w:cs="Simplified Arabic"/>
          <w:sz w:val="28"/>
          <w:szCs w:val="28"/>
          <w:rtl/>
          <w:lang w:bidi="ar-EG"/>
        </w:rPr>
        <w:lastRenderedPageBreak/>
        <w:t>المقدمة</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عندما شن الاحتلال الإسرائيلي حرباً غادرة على قطاع غزة نهاية ديسمبر 2008، استمرت ثلاثة أسابيع مستخدماً كافة الأسلحة الجوية والبرية والبحرية، ممطراً المنطقة بكمٍ كبير من القنابل والصواريخ والمتفجرات تمخضت عن خسائر فادحة في الأرواح والممتلكات، وكافة مناحي الحياة البشرية، ولم يبقي أي وسيلة لديه إلا واستخدمها لقتل أكبر عدد من السكان وتدمير المنشآت السكنية والحكومية ودور العبادة والمدارس والمستشفيات وشبكات توزيع المياه والكهرباء والاتصالات، ولم تسلم الأراضي الزراعية مزارع الدواجن والحيوانات وكل ما يتعلق بحياة السكان وأعمالهم بكل حقدٍ وكراهية، برهنت على الوجه الحقيقي للإرهاب الصهيوني الذي لم يترك بشراً ولا حجراً ولا شجراً إلا ونالت منه آلته العسكرية محاولاً التأثير بشكل مباشر على السكان، من الناحية الإنسانية والاقتصادية والاجتماعية والنفسية.</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 xml:space="preserve">في هذا البحث الموجز بعض من هذه الآثار السلبية على البيئة والسكان والمنشآت جراء استخدامه الأسلحة الفتاكة والمحرمة دولياً فكانت الآثار المباشرة هي تدمير آلاف المباني السكنية كلياً أو جزئياً وتشريد آلاف العائلات ليعيشوا في العراء وسط برد الشتاء وحر الصيف، وكذلك تسبب هذا التدمير آلاف القتلى والجرحى والإعاقات والأمراض النفسية للصغار والكبار، كما احدث هذا التدمير والقصف العشوائي تلوثاً في البيئة ناتجة عن الانفجارات والقنابل والغازات المنبعثة من الحرائق والغبار والأتربة، والأخطر من ذلك القصف العنيف بالأسلحة الفتاكة والمحرمة دولياً والتي سببت إصابات كثيرة وتشوهات دائمة ومستمرة لكل من طالته </w:t>
      </w:r>
      <w:r w:rsidRPr="00AD412F">
        <w:rPr>
          <w:rFonts w:ascii="Simplified Arabic" w:hAnsi="Simplified Arabic" w:cs="Simplified Arabic"/>
          <w:vertAlign w:val="superscript"/>
          <w:rtl/>
          <w:lang w:bidi="ar-EG"/>
        </w:rPr>
        <w:t>(م1)</w:t>
      </w:r>
      <w:r w:rsidRPr="00AD412F">
        <w:rPr>
          <w:rFonts w:ascii="Simplified Arabic" w:hAnsi="Simplified Arabic" w:cs="Simplified Arabic"/>
          <w:rtl/>
          <w:lang w:bidi="ar-EG"/>
        </w:rPr>
        <w:t>.</w:t>
      </w:r>
    </w:p>
    <w:p w:rsidR="00537258" w:rsidRPr="00570D6C" w:rsidRDefault="00537258" w:rsidP="00537258">
      <w:pPr>
        <w:spacing w:before="100" w:beforeAutospacing="1" w:after="100" w:afterAutospacing="1"/>
        <w:ind w:firstLine="397"/>
        <w:jc w:val="lowKashida"/>
        <w:rPr>
          <w:rFonts w:ascii="Simplified Arabic" w:hAnsi="Simplified Arabic" w:cs="Simplified Arabic"/>
          <w:b/>
          <w:bCs/>
          <w:u w:val="single"/>
          <w:rtl/>
          <w:lang w:bidi="ar-EG"/>
        </w:rPr>
      </w:pPr>
      <w:r w:rsidRPr="00570D6C">
        <w:rPr>
          <w:rFonts w:ascii="Simplified Arabic" w:hAnsi="Simplified Arabic" w:cs="Simplified Arabic"/>
          <w:b/>
          <w:bCs/>
          <w:u w:val="single"/>
          <w:rtl/>
          <w:lang w:bidi="ar-EG"/>
        </w:rPr>
        <w:t>أولاً: الآثار السلبية على البيئة والسكان:</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 xml:space="preserve">أولاً: القنابل العنقودية </w:t>
      </w:r>
      <w:r w:rsidRPr="00AD412F">
        <w:rPr>
          <w:rFonts w:ascii="Simplified Arabic" w:hAnsi="Simplified Arabic" w:cs="Simplified Arabic"/>
          <w:lang w:bidi="ar-EG"/>
        </w:rPr>
        <w:t>Cluster bombs</w:t>
      </w:r>
      <w:r>
        <w:rPr>
          <w:rFonts w:ascii="Simplified Arabic" w:hAnsi="Simplified Arabic" w:cs="Simplified Arabic"/>
          <w:rtl/>
          <w:lang w:bidi="ar-EG"/>
        </w:rPr>
        <w:t xml:space="preserve"> </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 xml:space="preserve"> وتعتبر هذه القنابل من أسلحة الدمار الشامل استخدم الاحتلال الإسرائيلي في حربه على قطاع غزة هذه القنابل بكثرة للتأثير على نفسيات السكان والمقاومة، حيث أنها تحدث إصابات بالغة في أجساد الأفراد وتؤدي إلى البتر أو التشوهات الدائمة، وتحتوي هذه القنابل على غطاء مصنوع من ألياف الكربون وفي داخلها جزيئات صغيرة من معدن ثقيل مثل حبات الرمل وعند انفجارها تحدث تحتك شديد في أجساد الضحايا وتتحول إلى أشلاء صغيرة يصعب علاجها أو إجراء أي عمليات جراحية للمصابين لاستخراج الشظايا بالإضافة إلى حروق شديدة من الدرجة الأولى تؤدي للقضاء على أي فرد تصيبه. </w:t>
      </w:r>
      <w:r w:rsidRPr="00AD412F">
        <w:rPr>
          <w:rFonts w:ascii="Simplified Arabic" w:hAnsi="Simplified Arabic" w:cs="Simplified Arabic"/>
          <w:vertAlign w:val="superscript"/>
          <w:rtl/>
          <w:lang w:bidi="ar-EG"/>
        </w:rPr>
        <w:t>(م2)</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rtl/>
          <w:lang w:bidi="ar-EG"/>
        </w:rPr>
        <w:t>ثانياً: القنابل الفراغية أو ال</w:t>
      </w:r>
      <w:r>
        <w:rPr>
          <w:rFonts w:ascii="Simplified Arabic" w:hAnsi="Simplified Arabic" w:cs="Simplified Arabic" w:hint="cs"/>
          <w:rtl/>
          <w:lang w:bidi="ar-EG"/>
        </w:rPr>
        <w:t>إ</w:t>
      </w:r>
      <w:r w:rsidRPr="00AD412F">
        <w:rPr>
          <w:rFonts w:ascii="Simplified Arabic" w:hAnsi="Simplified Arabic" w:cs="Simplified Arabic"/>
          <w:rtl/>
          <w:lang w:bidi="ar-EG"/>
        </w:rPr>
        <w:t>رتجاجية:</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 xml:space="preserve">استخدم الإسرائيليون في حربهم على قطاع غزة أيضاً القنابل الفراغية أو </w:t>
      </w:r>
      <w:r>
        <w:rPr>
          <w:rFonts w:ascii="Simplified Arabic" w:hAnsi="Simplified Arabic" w:cs="Simplified Arabic" w:hint="cs"/>
          <w:rtl/>
          <w:lang w:bidi="ar-EG"/>
        </w:rPr>
        <w:t>الإرتجاجية</w:t>
      </w:r>
      <w:r w:rsidRPr="00AD412F">
        <w:rPr>
          <w:rFonts w:ascii="Simplified Arabic" w:hAnsi="Simplified Arabic" w:cs="Simplified Arabic"/>
          <w:rtl/>
          <w:lang w:bidi="ar-EG"/>
        </w:rPr>
        <w:t xml:space="preserve"> بواسطة سلاح الجو لإرهاب السكان وإحداث أكبر قدر من التدمير في المنشآت والمباني السكنية فتحدث هذه القنابل تفريغاً كبيراً للهواء الداخلي للمنشآت محدثاً انفجاراً قوياً جداً وهدم أجزاء المباني الأساسية باتجاه داخل المباني، وهو ما ميز استخدامه في الأيام الأولى للحرب، خاصة على المراكز الأمنية والأبنية الحكومية، فأحدث تصدعات كبيرة جداً وتشققات </w:t>
      </w:r>
      <w:r w:rsidRPr="00AD412F">
        <w:rPr>
          <w:rFonts w:ascii="Simplified Arabic" w:hAnsi="Simplified Arabic" w:cs="Simplified Arabic"/>
          <w:lang w:bidi="ar-EG"/>
        </w:rPr>
        <w:t xml:space="preserve">Cracks </w:t>
      </w:r>
      <w:r w:rsidRPr="00AD412F">
        <w:rPr>
          <w:rFonts w:ascii="Simplified Arabic" w:hAnsi="Simplified Arabic" w:cs="Simplified Arabic"/>
          <w:rtl/>
          <w:lang w:bidi="ar-EG"/>
        </w:rPr>
        <w:t xml:space="preserve"> تجعل استخدام المبنى المصاب صعباً وآيلاً للسقوط بحيث يحظر استخدامه.</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 xml:space="preserve">ثالثاً: اليورانيوم المنضب </w:t>
      </w:r>
      <w:r w:rsidRPr="00AD412F">
        <w:rPr>
          <w:rFonts w:ascii="Simplified Arabic" w:hAnsi="Simplified Arabic" w:cs="Simplified Arabic"/>
          <w:lang w:bidi="ar-EG"/>
        </w:rPr>
        <w:t>Depleted Uranium</w:t>
      </w:r>
      <w:r>
        <w:rPr>
          <w:rFonts w:ascii="Simplified Arabic" w:hAnsi="Simplified Arabic" w:cs="Simplified Arabic"/>
          <w:rtl/>
          <w:lang w:bidi="ar-EG"/>
        </w:rPr>
        <w:t xml:space="preserve"> </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 xml:space="preserve"> وهو أحد المخلفات الناتجة من عملية إنتاج اليورانيوم المشبع </w:t>
      </w:r>
      <w:r w:rsidRPr="00AD412F">
        <w:rPr>
          <w:rFonts w:ascii="Simplified Arabic" w:hAnsi="Simplified Arabic" w:cs="Simplified Arabic"/>
          <w:lang w:bidi="ar-EG"/>
        </w:rPr>
        <w:t>Enriched Uranium</w:t>
      </w:r>
      <w:r w:rsidRPr="00AD412F">
        <w:rPr>
          <w:rFonts w:ascii="Simplified Arabic" w:hAnsi="Simplified Arabic" w:cs="Simplified Arabic"/>
          <w:rtl/>
          <w:lang w:bidi="ar-EG"/>
        </w:rPr>
        <w:t xml:space="preserve"> المستخدم في الأسلحة النووية واستخدمه الإسرائيليون في أغلفة القنابل أو داخل المتفجرات حيث أنه يحترق ليصبح ذرات غبار محدثاً سحابة دخان ينتشر إلى مدى واسع إلى الأعلى ثم ينزل متخللاً في التربة أو بالقرب من مصادر المياه والأماكن الرطبة، وبسبب استنشاق هذا الغبار يحدث أمراض خطيرة وفشل كلوي للمصابين في غضون أسابيع وهذا دليل آخر على أن الإسرائيليون أرادوا قتل البشر والحجر والشجر بكافة أسلحتهم لإرهاب السكان والتأثير على نفسياتهم بكل الوسائل ضاربين بعرض الحائط كل المواثيق والقوانين الدولية.</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 xml:space="preserve">رابعاً: الفسفور الأبيض </w:t>
      </w:r>
      <w:r w:rsidRPr="00AD412F">
        <w:rPr>
          <w:rFonts w:ascii="Simplified Arabic" w:hAnsi="Simplified Arabic" w:cs="Simplified Arabic"/>
          <w:lang w:bidi="ar-EG"/>
        </w:rPr>
        <w:t>White Phosphorus Bombs</w:t>
      </w:r>
      <w:r w:rsidRPr="00AD412F">
        <w:rPr>
          <w:rFonts w:ascii="Simplified Arabic" w:hAnsi="Simplified Arabic" w:cs="Simplified Arabic"/>
          <w:rtl/>
          <w:lang w:bidi="ar-EG"/>
        </w:rPr>
        <w:t xml:space="preserve">  </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 xml:space="preserve">لقد شاهد العالم بأسره على شاشات التلفزة العربية والأجنبية مباشرة استخدام الاحتلال الإسرائيلي قنابل الفسفور الأبيض والدخان الناتج عن قصف الأماكن المأهولة بتلك القنابل الفتاكة وسقوط مادتها الحارقة على الأفراد والمجمعات البشرية واحتراق الأجساد وتحولها إلى جثث وأشلاء هامدة محترقة حيث أن هذه القنابل تعتبر من الأسلحة الكيميائية فعندما يشتعل الفسفور ويزداد اشتعاله لدى تعرضه للأوكسجين ينتج عن ذلك ثالث وخامس أكسيد الفسفور ثم انفجار هائل ودخان كثيف وحرارة عالية جداً لها القدرة على حرق أي شيء ولدى ملامسته للأفراد يحدث حروقاً عميقة وخطيرة في الجلد مع آلام شديدة وموت كامل للأعضاء المصابة وزيادة في خطورته هي قدرته العالية على الذوبان في الدهون والنفاذ السريع إلى داخل الجسم المصاب. </w:t>
      </w:r>
      <w:r w:rsidRPr="00AD412F">
        <w:rPr>
          <w:rFonts w:ascii="Simplified Arabic" w:hAnsi="Simplified Arabic" w:cs="Simplified Arabic"/>
          <w:vertAlign w:val="superscript"/>
          <w:rtl/>
          <w:lang w:bidi="ar-EG"/>
        </w:rPr>
        <w:t>(م3)</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أما تنفسه لفترة طويلة يتسبب بحروق في الفم وكسور في الفك بحيث تعتبر الحروق التي تسببها القنابل الفسفورية في أجساد الضحايا من الحروق الخطيرة والمميتة لذلك تصنف هذه القنابل من أسلحة الدمار الشامل والمحرمة دولياً والتي استخدمها الإسرائيليون دون رادع متجاوزين كل الأعراف والمواثيق الدولية.</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خامساً: استخدام الإسرائيليون البلدوزرات الضخمة في التدمير.</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بالإضافة إلى استخدام الإسرائيليون كافة الأسلحة المحرمة دولياً ، استخدموا أضخم البل</w:t>
      </w:r>
      <w:r>
        <w:rPr>
          <w:rFonts w:ascii="Simplified Arabic" w:hAnsi="Simplified Arabic" w:cs="Simplified Arabic"/>
          <w:rtl/>
          <w:lang w:bidi="ar-EG"/>
        </w:rPr>
        <w:t>دوزرات والجرافات لهدم وتدمير ال</w:t>
      </w:r>
      <w:r>
        <w:rPr>
          <w:rFonts w:ascii="Simplified Arabic" w:hAnsi="Simplified Arabic" w:cs="Simplified Arabic" w:hint="cs"/>
          <w:rtl/>
          <w:lang w:bidi="ar-EG"/>
        </w:rPr>
        <w:t>أ</w:t>
      </w:r>
      <w:r w:rsidRPr="00AD412F">
        <w:rPr>
          <w:rFonts w:ascii="Simplified Arabic" w:hAnsi="Simplified Arabic" w:cs="Simplified Arabic"/>
          <w:rtl/>
          <w:lang w:bidi="ar-EG"/>
        </w:rPr>
        <w:t>ماكن التي لم تطالها القنابل والصواريخ، فدمروا مزارع الدواجن، والأبقار، والدفيئات الزراعية وآبار المياه، وجرفوا كل مظاهر الحياة في الأماكن التي وطؤوها، هذه نماذج وجداول ما تم حصره من خسائر حسب تقديرات الجهات المختصة ووزارة الأشغال العامة:</w:t>
      </w:r>
    </w:p>
    <w:p w:rsidR="00537258" w:rsidRPr="001079DF" w:rsidRDefault="00537258" w:rsidP="00537258">
      <w:pPr>
        <w:numPr>
          <w:ilvl w:val="0"/>
          <w:numId w:val="1"/>
        </w:numPr>
        <w:spacing w:before="100" w:beforeAutospacing="1" w:after="100" w:afterAutospacing="1"/>
        <w:jc w:val="lowKashida"/>
        <w:rPr>
          <w:rFonts w:ascii="Simplified Arabic" w:hAnsi="Simplified Arabic" w:cs="Simplified Arabic"/>
          <w:sz w:val="20"/>
          <w:szCs w:val="20"/>
          <w:lang w:bidi="ar-EG"/>
        </w:rPr>
      </w:pPr>
      <w:r w:rsidRPr="001079DF">
        <w:rPr>
          <w:rFonts w:ascii="Simplified Arabic" w:hAnsi="Simplified Arabic" w:cs="Simplified Arabic"/>
          <w:sz w:val="20"/>
          <w:szCs w:val="20"/>
          <w:rtl/>
          <w:lang w:bidi="ar-EG"/>
        </w:rPr>
        <w:t>خسائر المساحات والأدوات الزراعية:</w:t>
      </w:r>
    </w:p>
    <w:p w:rsidR="00537258" w:rsidRPr="001079DF" w:rsidRDefault="00537258" w:rsidP="00537258">
      <w:pPr>
        <w:numPr>
          <w:ilvl w:val="1"/>
          <w:numId w:val="1"/>
        </w:numPr>
        <w:spacing w:before="100" w:beforeAutospacing="1" w:after="100" w:afterAutospacing="1"/>
        <w:jc w:val="lowKashida"/>
        <w:rPr>
          <w:rFonts w:ascii="Simplified Arabic" w:hAnsi="Simplified Arabic" w:cs="Simplified Arabic"/>
          <w:sz w:val="20"/>
          <w:szCs w:val="20"/>
          <w:lang w:bidi="ar-EG"/>
        </w:rPr>
      </w:pPr>
      <w:r w:rsidRPr="001079DF">
        <w:rPr>
          <w:rFonts w:ascii="Simplified Arabic" w:hAnsi="Simplified Arabic" w:cs="Simplified Arabic"/>
          <w:sz w:val="20"/>
          <w:szCs w:val="20"/>
          <w:rtl/>
          <w:lang w:bidi="ar-EG"/>
        </w:rPr>
        <w:t>قطاع الإنتاج النباتي. (جـ1)</w:t>
      </w:r>
    </w:p>
    <w:p w:rsidR="00537258" w:rsidRPr="001079DF" w:rsidRDefault="00537258" w:rsidP="00537258">
      <w:pPr>
        <w:numPr>
          <w:ilvl w:val="1"/>
          <w:numId w:val="1"/>
        </w:numPr>
        <w:spacing w:before="100" w:beforeAutospacing="1" w:after="100" w:afterAutospacing="1"/>
        <w:jc w:val="lowKashida"/>
        <w:rPr>
          <w:rFonts w:ascii="Simplified Arabic" w:hAnsi="Simplified Arabic" w:cs="Simplified Arabic"/>
          <w:sz w:val="20"/>
          <w:szCs w:val="20"/>
          <w:lang w:bidi="ar-EG"/>
        </w:rPr>
      </w:pPr>
      <w:r w:rsidRPr="001079DF">
        <w:rPr>
          <w:rFonts w:ascii="Simplified Arabic" w:hAnsi="Simplified Arabic" w:cs="Simplified Arabic"/>
          <w:sz w:val="20"/>
          <w:szCs w:val="20"/>
          <w:rtl/>
          <w:lang w:bidi="ar-EG"/>
        </w:rPr>
        <w:t>خسائر المشاتل الخاصة. (جـ2)</w:t>
      </w:r>
    </w:p>
    <w:p w:rsidR="00537258" w:rsidRPr="001079DF" w:rsidRDefault="00537258" w:rsidP="00537258">
      <w:pPr>
        <w:numPr>
          <w:ilvl w:val="1"/>
          <w:numId w:val="1"/>
        </w:numPr>
        <w:spacing w:before="100" w:beforeAutospacing="1" w:after="100" w:afterAutospacing="1"/>
        <w:jc w:val="lowKashida"/>
        <w:rPr>
          <w:rFonts w:ascii="Simplified Arabic" w:hAnsi="Simplified Arabic" w:cs="Simplified Arabic"/>
          <w:sz w:val="20"/>
          <w:szCs w:val="20"/>
          <w:lang w:bidi="ar-EG"/>
        </w:rPr>
      </w:pPr>
      <w:r w:rsidRPr="001079DF">
        <w:rPr>
          <w:rFonts w:ascii="Simplified Arabic" w:hAnsi="Simplified Arabic" w:cs="Simplified Arabic"/>
          <w:sz w:val="20"/>
          <w:szCs w:val="20"/>
          <w:rtl/>
          <w:lang w:bidi="ar-EG"/>
        </w:rPr>
        <w:t>خ</w:t>
      </w:r>
      <w:r w:rsidRPr="001079DF">
        <w:rPr>
          <w:rFonts w:ascii="Simplified Arabic" w:hAnsi="Simplified Arabic" w:cs="Simplified Arabic" w:hint="cs"/>
          <w:sz w:val="20"/>
          <w:szCs w:val="20"/>
          <w:rtl/>
          <w:lang w:bidi="ar-EG"/>
        </w:rPr>
        <w:t>س</w:t>
      </w:r>
      <w:r w:rsidRPr="001079DF">
        <w:rPr>
          <w:rFonts w:ascii="Simplified Arabic" w:hAnsi="Simplified Arabic" w:cs="Simplified Arabic"/>
          <w:sz w:val="20"/>
          <w:szCs w:val="20"/>
          <w:rtl/>
          <w:lang w:bidi="ar-EG"/>
        </w:rPr>
        <w:t>ائر محطات التجارب الزراعية. (جـ3)</w:t>
      </w:r>
    </w:p>
    <w:p w:rsidR="00537258" w:rsidRPr="001079DF" w:rsidRDefault="00537258" w:rsidP="00537258">
      <w:pPr>
        <w:numPr>
          <w:ilvl w:val="1"/>
          <w:numId w:val="1"/>
        </w:numPr>
        <w:spacing w:before="100" w:beforeAutospacing="1" w:after="100" w:afterAutospacing="1"/>
        <w:jc w:val="lowKashida"/>
        <w:rPr>
          <w:rFonts w:ascii="Simplified Arabic" w:hAnsi="Simplified Arabic" w:cs="Simplified Arabic"/>
          <w:sz w:val="20"/>
          <w:szCs w:val="20"/>
          <w:lang w:bidi="ar-EG"/>
        </w:rPr>
      </w:pPr>
      <w:r w:rsidRPr="001079DF">
        <w:rPr>
          <w:rFonts w:ascii="Simplified Arabic" w:hAnsi="Simplified Arabic" w:cs="Simplified Arabic"/>
          <w:sz w:val="20"/>
          <w:szCs w:val="20"/>
          <w:rtl/>
          <w:lang w:bidi="ar-EG"/>
        </w:rPr>
        <w:t>خسائر مشاتل الزراعة. (جـ4)</w:t>
      </w:r>
    </w:p>
    <w:p w:rsidR="00537258" w:rsidRPr="001079DF" w:rsidRDefault="00537258" w:rsidP="00537258">
      <w:pPr>
        <w:numPr>
          <w:ilvl w:val="0"/>
          <w:numId w:val="1"/>
        </w:numPr>
        <w:spacing w:before="100" w:beforeAutospacing="1" w:after="100" w:afterAutospacing="1"/>
        <w:jc w:val="lowKashida"/>
        <w:rPr>
          <w:rFonts w:ascii="Simplified Arabic" w:hAnsi="Simplified Arabic" w:cs="Simplified Arabic"/>
          <w:sz w:val="20"/>
          <w:szCs w:val="20"/>
          <w:lang w:bidi="ar-EG"/>
        </w:rPr>
      </w:pPr>
      <w:r w:rsidRPr="001079DF">
        <w:rPr>
          <w:rFonts w:ascii="Simplified Arabic" w:hAnsi="Simplified Arabic" w:cs="Simplified Arabic"/>
          <w:sz w:val="20"/>
          <w:szCs w:val="20"/>
          <w:rtl/>
          <w:lang w:bidi="ar-EG"/>
        </w:rPr>
        <w:t>قطاع الإنتاج الحيواني. (جـ</w:t>
      </w:r>
      <w:r>
        <w:rPr>
          <w:rFonts w:ascii="Simplified Arabic" w:hAnsi="Simplified Arabic" w:cs="Simplified Arabic" w:hint="cs"/>
          <w:sz w:val="20"/>
          <w:szCs w:val="20"/>
          <w:rtl/>
          <w:lang w:bidi="ar-EG"/>
        </w:rPr>
        <w:t>5</w:t>
      </w:r>
      <w:r w:rsidRPr="001079DF">
        <w:rPr>
          <w:rFonts w:ascii="Simplified Arabic" w:hAnsi="Simplified Arabic" w:cs="Simplified Arabic"/>
          <w:sz w:val="20"/>
          <w:szCs w:val="20"/>
          <w:rtl/>
          <w:lang w:bidi="ar-EG"/>
        </w:rPr>
        <w:t>)</w:t>
      </w:r>
    </w:p>
    <w:p w:rsidR="00537258" w:rsidRPr="001079DF" w:rsidRDefault="00537258" w:rsidP="00537258">
      <w:pPr>
        <w:numPr>
          <w:ilvl w:val="0"/>
          <w:numId w:val="1"/>
        </w:numPr>
        <w:spacing w:before="100" w:beforeAutospacing="1" w:after="100" w:afterAutospacing="1"/>
        <w:jc w:val="lowKashida"/>
        <w:rPr>
          <w:rFonts w:ascii="Simplified Arabic" w:hAnsi="Simplified Arabic" w:cs="Simplified Arabic"/>
          <w:sz w:val="20"/>
          <w:szCs w:val="20"/>
          <w:lang w:bidi="ar-EG"/>
        </w:rPr>
      </w:pPr>
      <w:r>
        <w:rPr>
          <w:rFonts w:ascii="Simplified Arabic" w:hAnsi="Simplified Arabic" w:cs="Simplified Arabic"/>
          <w:sz w:val="20"/>
          <w:szCs w:val="20"/>
          <w:rtl/>
          <w:lang w:bidi="ar-EG"/>
        </w:rPr>
        <w:lastRenderedPageBreak/>
        <w:t>قطاع المياه. (ج</w:t>
      </w:r>
      <w:r>
        <w:rPr>
          <w:rFonts w:ascii="Simplified Arabic" w:hAnsi="Simplified Arabic" w:cs="Simplified Arabic" w:hint="cs"/>
          <w:sz w:val="20"/>
          <w:szCs w:val="20"/>
          <w:rtl/>
          <w:lang w:bidi="ar-EG"/>
        </w:rPr>
        <w:t>ـ6</w:t>
      </w:r>
      <w:r w:rsidRPr="001079DF">
        <w:rPr>
          <w:rFonts w:ascii="Simplified Arabic" w:hAnsi="Simplified Arabic" w:cs="Simplified Arabic"/>
          <w:sz w:val="20"/>
          <w:szCs w:val="20"/>
          <w:rtl/>
          <w:lang w:bidi="ar-EG"/>
        </w:rPr>
        <w:t>)</w:t>
      </w:r>
    </w:p>
    <w:p w:rsidR="00537258" w:rsidRPr="001079DF" w:rsidRDefault="00537258" w:rsidP="00537258">
      <w:pPr>
        <w:numPr>
          <w:ilvl w:val="0"/>
          <w:numId w:val="1"/>
        </w:numPr>
        <w:spacing w:before="100" w:beforeAutospacing="1" w:after="100" w:afterAutospacing="1"/>
        <w:jc w:val="lowKashida"/>
        <w:rPr>
          <w:rFonts w:ascii="Simplified Arabic" w:hAnsi="Simplified Arabic" w:cs="Simplified Arabic"/>
          <w:sz w:val="20"/>
          <w:szCs w:val="20"/>
          <w:lang w:bidi="ar-EG"/>
        </w:rPr>
      </w:pPr>
      <w:r w:rsidRPr="001079DF">
        <w:rPr>
          <w:rFonts w:ascii="Simplified Arabic" w:hAnsi="Simplified Arabic" w:cs="Simplified Arabic"/>
          <w:sz w:val="20"/>
          <w:szCs w:val="20"/>
          <w:rtl/>
          <w:lang w:bidi="ar-EG"/>
        </w:rPr>
        <w:t>خسائر قطاع الثروة السمكية. (جـ</w:t>
      </w:r>
      <w:r>
        <w:rPr>
          <w:rFonts w:ascii="Simplified Arabic" w:hAnsi="Simplified Arabic" w:cs="Simplified Arabic" w:hint="cs"/>
          <w:sz w:val="20"/>
          <w:szCs w:val="20"/>
          <w:rtl/>
          <w:lang w:bidi="ar-EG"/>
        </w:rPr>
        <w:t>7</w:t>
      </w:r>
      <w:r w:rsidRPr="001079DF">
        <w:rPr>
          <w:rFonts w:ascii="Simplified Arabic" w:hAnsi="Simplified Arabic" w:cs="Simplified Arabic"/>
          <w:sz w:val="20"/>
          <w:szCs w:val="20"/>
          <w:rtl/>
          <w:lang w:bidi="ar-EG"/>
        </w:rPr>
        <w:t>)</w:t>
      </w:r>
    </w:p>
    <w:p w:rsidR="00537258" w:rsidRPr="001079DF" w:rsidRDefault="00537258" w:rsidP="00537258">
      <w:pPr>
        <w:numPr>
          <w:ilvl w:val="1"/>
          <w:numId w:val="1"/>
        </w:numPr>
        <w:spacing w:before="100" w:beforeAutospacing="1" w:after="100" w:afterAutospacing="1"/>
        <w:jc w:val="lowKashida"/>
        <w:rPr>
          <w:rFonts w:ascii="Simplified Arabic" w:hAnsi="Simplified Arabic" w:cs="Simplified Arabic"/>
          <w:sz w:val="20"/>
          <w:szCs w:val="20"/>
          <w:lang w:bidi="ar-EG"/>
        </w:rPr>
      </w:pPr>
      <w:r w:rsidRPr="001079DF">
        <w:rPr>
          <w:rFonts w:ascii="Simplified Arabic" w:hAnsi="Simplified Arabic" w:cs="Simplified Arabic"/>
          <w:sz w:val="20"/>
          <w:szCs w:val="20"/>
          <w:rtl/>
          <w:lang w:bidi="ar-EG"/>
        </w:rPr>
        <w:t>خسائر المراكب ومعدات الصيادين.</w:t>
      </w:r>
      <w:r>
        <w:rPr>
          <w:rFonts w:ascii="Simplified Arabic" w:hAnsi="Simplified Arabic" w:cs="Simplified Arabic" w:hint="cs"/>
          <w:sz w:val="20"/>
          <w:szCs w:val="20"/>
          <w:rtl/>
          <w:lang w:bidi="ar-EG"/>
        </w:rPr>
        <w:t>(جـ8)</w:t>
      </w:r>
    </w:p>
    <w:p w:rsidR="00537258" w:rsidRPr="001079DF" w:rsidRDefault="00537258" w:rsidP="00537258">
      <w:pPr>
        <w:numPr>
          <w:ilvl w:val="1"/>
          <w:numId w:val="1"/>
        </w:numPr>
        <w:spacing w:before="100" w:beforeAutospacing="1" w:after="100" w:afterAutospacing="1"/>
        <w:jc w:val="lowKashida"/>
        <w:rPr>
          <w:rFonts w:ascii="Simplified Arabic" w:hAnsi="Simplified Arabic" w:cs="Simplified Arabic"/>
          <w:sz w:val="20"/>
          <w:szCs w:val="20"/>
          <w:lang w:bidi="ar-EG"/>
        </w:rPr>
      </w:pPr>
      <w:r w:rsidRPr="001079DF">
        <w:rPr>
          <w:rFonts w:ascii="Simplified Arabic" w:hAnsi="Simplified Arabic" w:cs="Simplified Arabic"/>
          <w:sz w:val="20"/>
          <w:szCs w:val="20"/>
          <w:rtl/>
          <w:lang w:bidi="ar-EG"/>
        </w:rPr>
        <w:t>خسائر مزارع الاستزراع السمكي.</w:t>
      </w:r>
      <w:r w:rsidRPr="001079DF">
        <w:rPr>
          <w:rFonts w:ascii="Simplified Arabic" w:hAnsi="Simplified Arabic" w:cs="Simplified Arabic" w:hint="cs"/>
          <w:sz w:val="20"/>
          <w:szCs w:val="20"/>
          <w:rtl/>
          <w:lang w:bidi="ar-EG"/>
        </w:rPr>
        <w:t>(جـ</w:t>
      </w:r>
      <w:r>
        <w:rPr>
          <w:rFonts w:ascii="Simplified Arabic" w:hAnsi="Simplified Arabic" w:cs="Simplified Arabic" w:hint="cs"/>
          <w:sz w:val="20"/>
          <w:szCs w:val="20"/>
          <w:rtl/>
          <w:lang w:bidi="ar-EG"/>
        </w:rPr>
        <w:t>9</w:t>
      </w:r>
      <w:r w:rsidRPr="001079DF">
        <w:rPr>
          <w:rFonts w:ascii="Simplified Arabic" w:hAnsi="Simplified Arabic" w:cs="Simplified Arabic" w:hint="cs"/>
          <w:sz w:val="20"/>
          <w:szCs w:val="20"/>
          <w:rtl/>
          <w:lang w:bidi="ar-EG"/>
        </w:rPr>
        <w:t>)</w:t>
      </w:r>
    </w:p>
    <w:p w:rsidR="00537258" w:rsidRPr="00AD412F" w:rsidRDefault="00537258" w:rsidP="00537258">
      <w:pPr>
        <w:spacing w:before="100" w:beforeAutospacing="1" w:after="100" w:afterAutospacing="1"/>
        <w:ind w:firstLine="397"/>
        <w:jc w:val="lowKashida"/>
        <w:rPr>
          <w:rFonts w:ascii="Simplified Arabic" w:hAnsi="Simplified Arabic" w:cs="Simplified Arabic"/>
          <w:rtl/>
          <w:lang w:bidi="ar-EG"/>
        </w:rPr>
      </w:pPr>
      <w:r w:rsidRPr="00AD412F">
        <w:rPr>
          <w:rFonts w:ascii="Simplified Arabic" w:hAnsi="Simplified Arabic" w:cs="Simplified Arabic"/>
          <w:rtl/>
          <w:lang w:bidi="ar-EG"/>
        </w:rPr>
        <w:t>ومن هذه الجداول التي صنفت الخسائر الاقتصادية والآثار البيئية والمادية نجد أن هذا العدوان لم يستهدف المقاومة فقط بل استهدف كل شيء على وجه الأرض في قطاع غزة وما قتل الأطفال والكهول والحيوانات إلى دليلاً على الحقد الصهيوني على هذه المنطقة وأهلها.</w:t>
      </w:r>
    </w:p>
    <w:p w:rsidR="00537258" w:rsidRPr="00570D6C" w:rsidRDefault="00537258" w:rsidP="00537258">
      <w:pPr>
        <w:spacing w:before="100" w:beforeAutospacing="1" w:after="100" w:afterAutospacing="1"/>
        <w:ind w:firstLine="397"/>
        <w:jc w:val="lowKashida"/>
        <w:rPr>
          <w:rFonts w:ascii="Simplified Arabic" w:hAnsi="Simplified Arabic" w:cs="Simplified Arabic"/>
          <w:b/>
          <w:bCs/>
          <w:u w:val="single"/>
          <w:rtl/>
          <w:lang w:bidi="ar-EG"/>
        </w:rPr>
      </w:pPr>
      <w:r w:rsidRPr="00570D6C">
        <w:rPr>
          <w:rFonts w:ascii="Simplified Arabic" w:hAnsi="Simplified Arabic" w:cs="Simplified Arabic" w:hint="cs"/>
          <w:b/>
          <w:bCs/>
          <w:u w:val="single"/>
          <w:rtl/>
          <w:lang w:bidi="ar-EG"/>
        </w:rPr>
        <w:t>ثانياً: آثار الحرب السلبية على المنشآت.</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لقد استهدف الاحتلال الإسرائيلي المباني والمرافق العامة والمنشآت والمساكن الخاصة والأبنية الحكومية والمنشآت الصناعية والتجارية ودور العبادة والمساجد والمطار بالقصف العنيف بكافة الأسلحة وتجريف وهدم متعمد للمنشآت العامة والخاصة بقصد التأثير على معنويات السكان والمدافعين عن بلدهم ووطنهم، وتركز الاستهداف على مناطق الشمال والحدود لتفريغ المناطق من السكان، وتهجيرهم إلى أماكن أخرى بعيداً عن الحدود من أقصى الشمال وحتى أقصى الجنوب فلم يبقى شيء في قطاع غزة إلى وطاله التدمير والضرر المباشر أو الغير المباشر.</w:t>
      </w:r>
    </w:p>
    <w:p w:rsidR="00537258" w:rsidRDefault="00537258" w:rsidP="00537258">
      <w:pPr>
        <w:numPr>
          <w:ilvl w:val="0"/>
          <w:numId w:val="2"/>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الخسائر المباشرة:</w:t>
      </w:r>
    </w:p>
    <w:p w:rsidR="00537258" w:rsidRDefault="00537258" w:rsidP="00537258">
      <w:pPr>
        <w:numPr>
          <w:ilvl w:val="1"/>
          <w:numId w:val="2"/>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خسائر مادية وهي الناتجة عن التدمير المباشر للمنشآت والأبنية السكنية والمرافق العامة في كافة القطاعات السكنية والمباني العامة والبنية التحتية وقطاع الإنتاج.</w:t>
      </w:r>
    </w:p>
    <w:p w:rsidR="00537258" w:rsidRDefault="00537258" w:rsidP="00537258">
      <w:pPr>
        <w:numPr>
          <w:ilvl w:val="1"/>
          <w:numId w:val="2"/>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خسائر تابعة للأعباء المالية المترتبة على رفع الأنقاض والتدعيم العاجل للمنشآت التي تشكل خطراً على حياة السكان وإيواء المشردين.</w:t>
      </w:r>
    </w:p>
    <w:p w:rsidR="00537258" w:rsidRDefault="00537258" w:rsidP="00537258">
      <w:pPr>
        <w:numPr>
          <w:ilvl w:val="0"/>
          <w:numId w:val="2"/>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الخسائر الغير مباشرة:</w:t>
      </w:r>
    </w:p>
    <w:p w:rsidR="00537258" w:rsidRDefault="00537258" w:rsidP="00537258">
      <w:pPr>
        <w:spacing w:before="100" w:beforeAutospacing="1" w:after="100" w:afterAutospacing="1"/>
        <w:ind w:left="757"/>
        <w:jc w:val="lowKashida"/>
        <w:rPr>
          <w:rFonts w:ascii="Simplified Arabic" w:hAnsi="Simplified Arabic" w:cs="Simplified Arabic"/>
          <w:rtl/>
          <w:lang w:bidi="ar-EG"/>
        </w:rPr>
      </w:pPr>
      <w:r>
        <w:rPr>
          <w:rFonts w:ascii="Simplified Arabic" w:hAnsi="Simplified Arabic" w:cs="Simplified Arabic" w:hint="cs"/>
          <w:rtl/>
          <w:lang w:bidi="ar-EG"/>
        </w:rPr>
        <w:t>وهي الخسائر الناتجة عن التأثيرات السلبية للحرب وما أدت إليه من انحسار الأنشطة الاقتصادية والأعباء المالية المطلوبة لمعالجة آثار الحرب وفقدان العديد من فرص العمل والاستثمار في المجالات المختلفة، وسيتم التركيز على الآثار السلبية على المنشآت والأبنية السكنية وقطاع البناء وفيه:</w:t>
      </w:r>
    </w:p>
    <w:p w:rsidR="00537258" w:rsidRDefault="00537258" w:rsidP="00537258">
      <w:pPr>
        <w:numPr>
          <w:ilvl w:val="1"/>
          <w:numId w:val="2"/>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منشآ</w:t>
      </w:r>
      <w:r>
        <w:rPr>
          <w:rFonts w:ascii="Simplified Arabic" w:hAnsi="Simplified Arabic" w:cs="Simplified Arabic" w:hint="eastAsia"/>
          <w:rtl/>
          <w:lang w:bidi="ar-EG"/>
        </w:rPr>
        <w:t>ت</w:t>
      </w:r>
      <w:r>
        <w:rPr>
          <w:rFonts w:ascii="Simplified Arabic" w:hAnsi="Simplified Arabic" w:cs="Simplified Arabic" w:hint="cs"/>
          <w:rtl/>
          <w:lang w:bidi="ar-EG"/>
        </w:rPr>
        <w:t xml:space="preserve"> متضررة ضرراً بالغاً جداً وغير صالح للاستخدام الآدمي.</w:t>
      </w:r>
    </w:p>
    <w:p w:rsidR="00537258" w:rsidRDefault="00537258" w:rsidP="00537258">
      <w:pPr>
        <w:numPr>
          <w:ilvl w:val="1"/>
          <w:numId w:val="2"/>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منشآت متضررة ضرراً بالغاً لكن إمكانية ترميمه وإصلاحه واردة.</w:t>
      </w:r>
    </w:p>
    <w:p w:rsidR="00537258" w:rsidRDefault="00537258" w:rsidP="00537258">
      <w:pPr>
        <w:numPr>
          <w:ilvl w:val="1"/>
          <w:numId w:val="2"/>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منشآت متضررة ضرراً متوسطاً، وهناك إمكانية إصلاحه بكلفة متوسطة.</w:t>
      </w:r>
    </w:p>
    <w:p w:rsidR="00537258" w:rsidRDefault="00537258" w:rsidP="00537258">
      <w:pPr>
        <w:numPr>
          <w:ilvl w:val="1"/>
          <w:numId w:val="2"/>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منشآت متضررة ضرراً بسيطاً، وهناك إمكانية ترميمه.</w:t>
      </w:r>
    </w:p>
    <w:p w:rsidR="00537258" w:rsidRDefault="00537258" w:rsidP="00537258">
      <w:pPr>
        <w:numPr>
          <w:ilvl w:val="1"/>
          <w:numId w:val="2"/>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منشآت متضررة ضرراً طفيفاً، وممكن ترميمه وصيانته بكلفة قليلة.</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 xml:space="preserve">بعد توقف الحرب والصمود الأسطوري للمقاومة والسكان تم حصر الأضرار في قطاع المباني العامة والأبنية السكنية والبنية التحتية والقطاع الإنتاجي فكان مجموع الوحدات السكنية التي دمرت كلياً في جميع </w:t>
      </w:r>
      <w:r>
        <w:rPr>
          <w:rFonts w:ascii="Simplified Arabic" w:hAnsi="Simplified Arabic" w:cs="Simplified Arabic" w:hint="cs"/>
          <w:rtl/>
          <w:lang w:bidi="ar-EG"/>
        </w:rPr>
        <w:lastRenderedPageBreak/>
        <w:t>المحافظات حوالي 3550 وحدة، والتي تضررت جزئياً بلغ 36000 وحدة (حسب تقدير وزارة الأشغال العامة والإسكان)، وتم استهداف 75 مبنى حكومي دمر معظمها مثل المجلس التشريعي، ومجمع الوزارات الحكومي، ومبنى الأمانة العامة لمجلس الوزراء، ووزارة العدل وجميع المباني الأمنية التابعة لوزارة الداخلية، ومجمع إدارات وزارة المالية ومنشآت رياضية كما حدث في الاستاد الرياضي في رفح، ومطار غزة الدولي، وميناء الصيادين، كما تضرر عدداً من المساجد حوالي 152 مسجد، ومن بينها 45 مسجد دمر بالكامل، وتضرر حوالي 107 مساجد أضرار جزئية بالإضافة إلى 180 مدرسة بأضرار مختلفة.</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أيضاً كانت البنية التحتية تعرضت إلى تدمير كبير خاصة شبكات الطرق الرئيسية وجسور وادي غزة ومرافق المياه والصرف الصحي، ومئات الأمتار من شبكات توزيع المياه والصرف الصحي وخزانات المياه، ومرافق معالجة المياه العادمة، ومحطات نقل وتوزيع الطاقة، ومحولات الكهرباء، وأبراج الاتصالات، يضاف إلى ذلك خسائر في القطاع الصناعي والزراعي في أماكن لم يتم حصرها وهي القريبة من الحدود.</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الآن وبعد أن وضعت الحرب أوزارها وتوقفت آلة التدمير العسكرية واندحرت مرغمة وتم حصر الأضرار المباشرة وغير المباشرة بواسطة الجهات المختصة صار لزاماً علينا التفكير الجاد في إيجاد أسرع الحلول لإيواء المشردين وإصلاح وصيانة المنشآت التي تصدعت وتضررت، فالمباني التي تهدمت كلياً علينا العمل على رفع الأنقاض وتنظيف أماكنها، والتي تصدعت وتشققت يتوجب علينا صيانتها وإصلاحها وتدعيمها في أسرع وقت تجنباً للأخطار الناتجة عن إهمال الصيانة التي تقصر أعمار الأبنية المتضررة، في جو الغبار والرطوبة والغازات المنبعثة من مختلف الأماكن والتي تؤثر مباشرة على تصدع المباني وشقوقها خاصة الأملاح الموجودة في التربة والكلوريدات التي تتغلغل داخل الشقوق وتسبب تآكل في حديد التسليح الذي يضعف تحمل أجزاء المنشآت المصابة وبالتالي يقصر عمر البناء ويزداد خطورة استخدامه، ومن هذه المؤثرات:</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 xml:space="preserve">أولاً: الكلوريدات </w:t>
      </w:r>
      <w:r>
        <w:rPr>
          <w:rFonts w:ascii="Simplified Arabic" w:hAnsi="Simplified Arabic" w:cs="Simplified Arabic"/>
          <w:lang w:bidi="ar-EG"/>
        </w:rPr>
        <w:t>Chlorides</w:t>
      </w:r>
      <w:r>
        <w:rPr>
          <w:rFonts w:ascii="Simplified Arabic" w:hAnsi="Simplified Arabic" w:cs="Simplified Arabic" w:hint="cs"/>
          <w:rtl/>
          <w:lang w:bidi="ar-EG"/>
        </w:rPr>
        <w:t xml:space="preserve"> :</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تنتقل الكلوريدات إلى أجزاء المنشآت من خلال الشقوق والتصدعات التي حدثت جراء الانفجارات العنيفة والقصف المتواصل فتبدأ أيونات الكلورايد تتغلغل بآلية انتقال بالخاصية الشعرية لحديد التسليح في الخرسانة محدثة تآكل سريع يضعف من  قدرة تحمل الأجزاء الخرسانية في المنشأ.</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 xml:space="preserve">ثانياً: الكربنة </w:t>
      </w:r>
      <w:proofErr w:type="spellStart"/>
      <w:r>
        <w:rPr>
          <w:rFonts w:ascii="Simplified Arabic" w:hAnsi="Simplified Arabic" w:cs="Simplified Arabic"/>
          <w:lang w:bidi="ar-EG"/>
        </w:rPr>
        <w:t>Carbonisation</w:t>
      </w:r>
      <w:proofErr w:type="spellEnd"/>
      <w:r>
        <w:rPr>
          <w:rFonts w:ascii="Simplified Arabic" w:hAnsi="Simplified Arabic" w:cs="Simplified Arabic" w:hint="cs"/>
          <w:rtl/>
          <w:lang w:bidi="ar-EG"/>
        </w:rPr>
        <w:t xml:space="preserve"> :</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 xml:space="preserve">والكربنة تعني عملية إشباع الوسط بثاني أكسيد الكربون الموجود في الهواء الجوي وملوثات حمضية أخرى مثل ثاني أكسيد الفحم، </w:t>
      </w:r>
      <w:r>
        <w:rPr>
          <w:rFonts w:ascii="Simplified Arabic" w:hAnsi="Simplified Arabic" w:cs="Simplified Arabic"/>
          <w:lang w:bidi="ar-EG"/>
        </w:rPr>
        <w:t>Co</w:t>
      </w:r>
      <w:r w:rsidRPr="00E45D0E">
        <w:rPr>
          <w:rFonts w:ascii="Simplified Arabic" w:hAnsi="Simplified Arabic" w:cs="Simplified Arabic"/>
          <w:vertAlign w:val="subscript"/>
          <w:lang w:bidi="ar-EG"/>
        </w:rPr>
        <w:t>2</w:t>
      </w:r>
      <w:r>
        <w:rPr>
          <w:rFonts w:ascii="Simplified Arabic" w:hAnsi="Simplified Arabic" w:cs="Simplified Arabic" w:hint="cs"/>
          <w:vertAlign w:val="subscript"/>
          <w:rtl/>
          <w:lang w:bidi="ar-EG"/>
        </w:rPr>
        <w:t xml:space="preserve">، </w:t>
      </w:r>
      <w:r w:rsidRPr="00E45D0E">
        <w:rPr>
          <w:rFonts w:ascii="Simplified Arabic" w:hAnsi="Simplified Arabic" w:cs="Simplified Arabic" w:hint="cs"/>
          <w:rtl/>
          <w:lang w:bidi="ar-EG"/>
        </w:rPr>
        <w:t>وثاني</w:t>
      </w:r>
      <w:r>
        <w:rPr>
          <w:rFonts w:ascii="Simplified Arabic" w:hAnsi="Simplified Arabic" w:cs="Simplified Arabic" w:hint="cs"/>
          <w:vertAlign w:val="subscript"/>
          <w:rtl/>
          <w:lang w:bidi="ar-EG"/>
        </w:rPr>
        <w:t xml:space="preserve"> </w:t>
      </w:r>
      <w:r>
        <w:rPr>
          <w:rFonts w:ascii="Simplified Arabic" w:hAnsi="Simplified Arabic" w:cs="Simplified Arabic" w:hint="cs"/>
          <w:rtl/>
          <w:lang w:bidi="ar-EG"/>
        </w:rPr>
        <w:t xml:space="preserve">أكسيد الكبريت </w:t>
      </w:r>
      <w:r>
        <w:rPr>
          <w:rFonts w:ascii="Simplified Arabic" w:hAnsi="Simplified Arabic" w:cs="Simplified Arabic"/>
          <w:lang w:bidi="ar-EG"/>
        </w:rPr>
        <w:t>So</w:t>
      </w:r>
      <w:r w:rsidRPr="00E45D0E">
        <w:rPr>
          <w:rFonts w:ascii="Simplified Arabic" w:hAnsi="Simplified Arabic" w:cs="Simplified Arabic"/>
          <w:vertAlign w:val="subscript"/>
          <w:lang w:bidi="ar-EG"/>
        </w:rPr>
        <w:t>2</w:t>
      </w:r>
      <w:r>
        <w:rPr>
          <w:rFonts w:ascii="Simplified Arabic" w:hAnsi="Simplified Arabic" w:cs="Simplified Arabic" w:hint="cs"/>
          <w:vertAlign w:val="subscript"/>
          <w:rtl/>
          <w:lang w:bidi="ar-EG"/>
        </w:rPr>
        <w:t xml:space="preserve"> </w:t>
      </w:r>
      <w:r>
        <w:rPr>
          <w:rFonts w:ascii="Simplified Arabic" w:hAnsi="Simplified Arabic" w:cs="Simplified Arabic" w:hint="cs"/>
          <w:rtl/>
          <w:lang w:bidi="ar-EG"/>
        </w:rPr>
        <w:t xml:space="preserve">، وتكون هذه العملية هي إشباع الأجزاء الخرسانية بثاني أكسيد الكربون وثاني أكسيد الكبريت معاً، والاهم هو تأثير ثاني أكسيد الكربون أثناء تغلغله داخل الشقوق في أجزاء المنشآت مما يحدث التحول الكربوني بواسطة التفاعلات بين ثاني اكسيد الكربون وهيدروكسيد الكالسيوم وسليكات الكالسيوم وهي عامل مهم لحدوث التآكل </w:t>
      </w:r>
      <w:proofErr w:type="spellStart"/>
      <w:r>
        <w:rPr>
          <w:rFonts w:ascii="Simplified Arabic" w:hAnsi="Simplified Arabic" w:cs="Simplified Arabic"/>
          <w:lang w:bidi="ar-EG"/>
        </w:rPr>
        <w:t>Corrossion</w:t>
      </w:r>
      <w:proofErr w:type="spellEnd"/>
      <w:r>
        <w:rPr>
          <w:rFonts w:ascii="Simplified Arabic" w:hAnsi="Simplified Arabic" w:cs="Simplified Arabic" w:hint="cs"/>
          <w:rtl/>
          <w:lang w:bidi="ar-EG"/>
        </w:rPr>
        <w:t xml:space="preserve"> ويعتمد هذا على تدفق ثاني أكسيد الكربون في المسامات أو الفراغات </w:t>
      </w:r>
      <w:r>
        <w:rPr>
          <w:rFonts w:ascii="Simplified Arabic" w:hAnsi="Simplified Arabic" w:cs="Simplified Arabic"/>
          <w:lang w:bidi="ar-EG"/>
        </w:rPr>
        <w:t>voids</w:t>
      </w:r>
      <w:r>
        <w:rPr>
          <w:rFonts w:ascii="Simplified Arabic" w:hAnsi="Simplified Arabic" w:cs="Simplified Arabic" w:hint="cs"/>
          <w:rtl/>
          <w:lang w:bidi="ar-EG"/>
        </w:rPr>
        <w:t xml:space="preserve"> دخل الأجزاء الخرسانية.</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 xml:space="preserve">ثالثاً: عملية التكثيف </w:t>
      </w:r>
      <w:r>
        <w:rPr>
          <w:rFonts w:ascii="Simplified Arabic" w:hAnsi="Simplified Arabic" w:cs="Simplified Arabic"/>
          <w:lang w:bidi="ar-EG"/>
        </w:rPr>
        <w:t>Condensation</w:t>
      </w:r>
      <w:r>
        <w:rPr>
          <w:rFonts w:ascii="Simplified Arabic" w:hAnsi="Simplified Arabic" w:cs="Simplified Arabic" w:hint="cs"/>
          <w:rtl/>
          <w:lang w:bidi="ar-EG"/>
        </w:rPr>
        <w:t>:</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lastRenderedPageBreak/>
        <w:t xml:space="preserve">وتحدث عملية التكثيف بوجود برك ومستنقعات مياه قريبة من المنشآت أو مقابلة لشواطئ البحر، فيحدث تكاثف البخار المائي في الفجوات الأكثر اتساعاً لتؤثر بشكل مباشر على حديد التسليح وتسبب تناقص قيمة </w:t>
      </w:r>
      <w:r>
        <w:rPr>
          <w:rFonts w:ascii="Simplified Arabic" w:hAnsi="Simplified Arabic" w:cs="Simplified Arabic"/>
          <w:lang w:bidi="ar-EG"/>
        </w:rPr>
        <w:t>PH</w:t>
      </w:r>
      <w:r>
        <w:rPr>
          <w:rFonts w:ascii="Simplified Arabic" w:hAnsi="Simplified Arabic" w:cs="Simplified Arabic" w:hint="cs"/>
          <w:rtl/>
          <w:lang w:bidi="ar-EG"/>
        </w:rPr>
        <w:t xml:space="preserve"> داخل الشقوق وتتناقص قوة الطبقات القلوية الحامية لحديد التسليح فتبدأ عملية تفتت الخرسانة يتبعها تآكل حديد التسليح معتمداً على نشاط الشحنات السالبة الشديدة الفعالية ويتوقف معدل التآكل على سرعة رد الفعل تبعاً للقرب من مكان التآكل وبذلك فإن عمر الإنشاءات يعتمد على الزمن اللازم للبدء بالتآكل مضافاً إلى الزمن الذي يستغرقه التآكل ليتطور لدرجة أن يبقى الوسط مناسباً لحدوث ذلك.</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 xml:space="preserve">رابعاً: الحركة الميكانيكية للمنشأ </w:t>
      </w:r>
      <w:r>
        <w:rPr>
          <w:rFonts w:ascii="Simplified Arabic" w:hAnsi="Simplified Arabic" w:cs="Simplified Arabic"/>
          <w:lang w:bidi="ar-EG"/>
        </w:rPr>
        <w:t xml:space="preserve"> Mechanical Movement</w:t>
      </w:r>
      <w:r>
        <w:rPr>
          <w:rFonts w:ascii="Simplified Arabic" w:hAnsi="Simplified Arabic" w:cs="Simplified Arabic" w:hint="cs"/>
          <w:rtl/>
          <w:lang w:bidi="ar-EG"/>
        </w:rPr>
        <w:t>:</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تحدث الحركة الميكانيكية للمنشآت نتيجة للاهتزاز المفاجئ عند حدوث القصف أو تفريغ الهواء بواسطة الطائرات الحربية التي مارسها الاحتلال الإسرائيلي بغزارة أثناء حربه على القطاع بقصد إرهاب السكان والتأثير على صمودهم، فيحدث من جراء ذلك تشققات في الأبنية خاصة الخرسانية منها وعلى وجه الخصوص بين الأجزاء الخرسانية والبلوك، فتساهم في دخول الأبخرة المائية والغازات إلى أجزاء المنشأة لتزيد عملية التفتت والتآكل ببطيء شديد.</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إذاً نجد أن الأضرار والتأثيرات البيئية والمناخية بفعل آلة الحرب الإسرائيلية تركزت على خسائر مادية واقتصادية على كافة السكان والمباني بشكل أساسي بعد حدوث تشققات وتصدعات وانهيارات في العناصر الإنشائية وحدث ذلك في كثير من المباني التاريخية والدينية القديمة وبسبب القيمة التاريخية والمعمارية لكثير من المباني المتضررة روعي بأن تتم عمليات تأهيل تلك المباني وفق المعايير والضوابط المعمارية والحضارية مثل ما حصل في مسجد السيد هاشم في غزة، لذا كان لابد من وضع حلول مناسبة وسريعة للحفاظ على القيمة التاريخية لهذه المنشآت، وبسبب تلك التشوهات الداخلية التي أحدثتها الانفجارات والاهتزازات في المنطقة المحيطة كان لابد من استخدام خبرات وكفاءات عالية لعمل الترميمات اللازمة لكافة الأماكن المتضررة المتماثلة في القيمة التاريخية والتراثية.</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 xml:space="preserve">خامساً: المخلفات الإنشائية </w:t>
      </w:r>
      <w:r>
        <w:rPr>
          <w:rFonts w:ascii="Simplified Arabic" w:hAnsi="Simplified Arabic" w:cs="Simplified Arabic"/>
          <w:lang w:bidi="ar-EG"/>
        </w:rPr>
        <w:t>Contraction wastes</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 xml:space="preserve">ومن هذه الآثار البيئية المخلفات الإنشائية التي ملأت شوارع قطاع غزة وهي نفايات صلبة خاملة في معظمها وغير خطرة نتجت من مخلفات الحرب والقصف والتدمير ومن هدم المنشآت ويتنوع تركيب المخلفات تبعاً لنوع المباني أو المنشآت المدمرة، حيث نشطت جهات كثيرة لتدوير هذه المخلفات وإعادة استخدامها، لأن ترك هذه المخلفات له مخاطر كثيرة ويضر بصحة السكان والبيئة والمصادر الطبيعية، ومن الأضرار المتوقعة هي تلوث مصادر المياه </w:t>
      </w:r>
      <w:r>
        <w:rPr>
          <w:rFonts w:ascii="Simplified Arabic" w:hAnsi="Simplified Arabic" w:cs="Simplified Arabic"/>
          <w:lang w:bidi="ar-EG"/>
        </w:rPr>
        <w:t>Underground water resources</w:t>
      </w:r>
      <w:r>
        <w:rPr>
          <w:rFonts w:ascii="Simplified Arabic" w:hAnsi="Simplified Arabic" w:cs="Simplified Arabic" w:hint="cs"/>
          <w:rtl/>
          <w:lang w:bidi="ar-EG"/>
        </w:rPr>
        <w:t xml:space="preserve"> من خلال رشح الملوثات إلى جوف الأرض</w:t>
      </w:r>
      <w:r>
        <w:rPr>
          <w:rFonts w:ascii="Simplified Arabic" w:hAnsi="Simplified Arabic" w:cs="Simplified Arabic"/>
          <w:lang w:bidi="ar-EG"/>
        </w:rPr>
        <w:t xml:space="preserve"> </w:t>
      </w:r>
      <w:r>
        <w:rPr>
          <w:rFonts w:ascii="Simplified Arabic" w:hAnsi="Simplified Arabic" w:cs="Simplified Arabic" w:hint="cs"/>
          <w:rtl/>
          <w:lang w:bidi="ar-EG"/>
        </w:rPr>
        <w:t xml:space="preserve">وتلوث البيئة البحرية </w:t>
      </w:r>
      <w:r>
        <w:rPr>
          <w:rFonts w:ascii="Simplified Arabic" w:hAnsi="Simplified Arabic" w:cs="Simplified Arabic"/>
          <w:lang w:bidi="ar-EG"/>
        </w:rPr>
        <w:t>Marine Environment</w:t>
      </w:r>
      <w:r>
        <w:rPr>
          <w:rFonts w:ascii="Simplified Arabic" w:hAnsi="Simplified Arabic" w:cs="Simplified Arabic" w:hint="cs"/>
          <w:rtl/>
          <w:lang w:bidi="ar-EG"/>
        </w:rPr>
        <w:t xml:space="preserve"> والتي تعتبر في قطاع غزة هي المتنفس الوحيد للسكان والسياحة الداخلية، كما أن تلويث الأرض بالمخلفات الإنشائية </w:t>
      </w:r>
      <w:r>
        <w:rPr>
          <w:rFonts w:ascii="Simplified Arabic" w:hAnsi="Simplified Arabic" w:cs="Simplified Arabic"/>
          <w:lang w:bidi="ar-EG"/>
        </w:rPr>
        <w:t>Land pollution</w:t>
      </w:r>
      <w:r>
        <w:rPr>
          <w:rFonts w:ascii="Simplified Arabic" w:hAnsi="Simplified Arabic" w:cs="Simplified Arabic" w:hint="cs"/>
          <w:rtl/>
          <w:lang w:bidi="ar-EG"/>
        </w:rPr>
        <w:t xml:space="preserve"> والشوارع والأراضي الزراعية وتلويث الهواء الجوي بفعل الغازات الناتجة عن تحلل المواد العضوية التي تحتويها النفايات والغبار الناتج من إلقاء القنابل والمتفجرات واندلاع الحرائق في المكونات الخشبية والبلاستيكية والعضوية والمنقولة بفعل الرياح، تؤدي إلى تلوث البيئة والإضرار بالسكان وتدمر مساحات واسعة من المناطق الزراعية والمزارع الخضراء وتؤذي </w:t>
      </w:r>
      <w:r>
        <w:rPr>
          <w:rFonts w:ascii="Simplified Arabic" w:hAnsi="Simplified Arabic" w:cs="Simplified Arabic" w:hint="cs"/>
          <w:rtl/>
          <w:lang w:bidi="ar-EG"/>
        </w:rPr>
        <w:lastRenderedPageBreak/>
        <w:t xml:space="preserve">الناظرين إليها وهو ما يسمى بالتلوث البصري </w:t>
      </w:r>
      <w:r>
        <w:rPr>
          <w:rFonts w:ascii="Simplified Arabic" w:hAnsi="Simplified Arabic" w:cs="Simplified Arabic"/>
          <w:lang w:bidi="ar-EG"/>
        </w:rPr>
        <w:t>Visual pollution</w:t>
      </w:r>
      <w:r>
        <w:rPr>
          <w:rFonts w:ascii="Simplified Arabic" w:hAnsi="Simplified Arabic" w:cs="Simplified Arabic" w:hint="cs"/>
          <w:rtl/>
          <w:lang w:bidi="ar-EG"/>
        </w:rPr>
        <w:t xml:space="preserve"> كذلك عند حرق نفايات الأسبست تشكل خطراً على صحة السكان لاسيما أن كثيراً من المنشآت والمساكن المسقوفة والمغطاة بالأسبست يضاف إلى ذلك انتشار الآفات المؤذية والقوارض والثعابين السامة وهي من الآثار البيئية الضارة بوجود وحياة السكان.</w:t>
      </w:r>
    </w:p>
    <w:p w:rsidR="00537258" w:rsidRPr="002C2F2D" w:rsidRDefault="00537258" w:rsidP="00537258">
      <w:pPr>
        <w:ind w:firstLine="397"/>
        <w:jc w:val="center"/>
        <w:rPr>
          <w:rFonts w:ascii="Simplified Arabic" w:hAnsi="Simplified Arabic" w:cs="Simplified Arabic"/>
          <w:sz w:val="28"/>
          <w:szCs w:val="28"/>
          <w:lang w:bidi="ar-EG"/>
        </w:rPr>
      </w:pPr>
      <w:r w:rsidRPr="002C2F2D">
        <w:rPr>
          <w:rFonts w:ascii="Simplified Arabic" w:hAnsi="Simplified Arabic" w:cs="Simplified Arabic" w:hint="cs"/>
          <w:sz w:val="28"/>
          <w:szCs w:val="28"/>
          <w:rtl/>
          <w:lang w:bidi="ar-EG"/>
        </w:rPr>
        <w:t xml:space="preserve">مميزات ومساوئ تدوير المخلفات الإنشائية </w:t>
      </w:r>
      <w:r w:rsidRPr="002C2F2D">
        <w:rPr>
          <w:rFonts w:ascii="Simplified Arabic" w:hAnsi="Simplified Arabic" w:cs="Simplified Arabic"/>
          <w:sz w:val="28"/>
          <w:szCs w:val="28"/>
          <w:lang w:bidi="ar-EG"/>
        </w:rPr>
        <w:t>wastes problems</w:t>
      </w:r>
    </w:p>
    <w:p w:rsidR="00537258" w:rsidRDefault="00537258" w:rsidP="00537258">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خلفت النفايات الناتجة عن الحرب مشاكل كثيرة تشمل عدم وجود نظام ملزم في البلديات لإزالة هذه النفايات وانعدام المكبات ومواقع دفنها وعدم توافر وسائل تدوير هذه النفايات بطرق تقنية حديثة وضعف الرقابة على مواقع ومكبات النفايات، حيث أن الطرق المتبعة في تدوير المخلفات بدائية لعدم وجود قاعدة معلومات تجعل من الصعب حصر هذه الكميات الهائلة ولا ترقى إلى أي وسيلة حديثة للاستفادة القصوى منها لإعادة استخدامها بشكل كامل وأهمها تقليل كلفة أماكن تجميع النفايات الصلبة وخفض تكاليف النقل والتخلص من النفايات الغير صالحة للتدوير بطرق غير مكلفة والتي أصبحت تزداد يوماً بعد يوم كما ان إنشاء مواقع ومصانع لإعادة تدوير النفايات للحصول على الحصويات والرمال الصالحة للبناء والاستفادة منها في رصف وصيانة الطرق والشوارع الداخلية وأعمال مختلفة.</w:t>
      </w:r>
    </w:p>
    <w:p w:rsidR="009A5157" w:rsidRDefault="009A5157">
      <w:pPr>
        <w:rPr>
          <w:lang w:bidi="ar-EG"/>
        </w:rPr>
      </w:pPr>
    </w:p>
    <w:sectPr w:rsidR="009A5157" w:rsidSect="00012FF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B6E6D"/>
    <w:multiLevelType w:val="hybridMultilevel"/>
    <w:tmpl w:val="12AA5192"/>
    <w:lvl w:ilvl="0" w:tplc="0409000F">
      <w:start w:val="1"/>
      <w:numFmt w:val="decimal"/>
      <w:lvlText w:val="%1."/>
      <w:lvlJc w:val="left"/>
      <w:pPr>
        <w:tabs>
          <w:tab w:val="num" w:pos="1117"/>
        </w:tabs>
        <w:ind w:left="1117" w:hanging="360"/>
      </w:pPr>
    </w:lvl>
    <w:lvl w:ilvl="1" w:tplc="04090019">
      <w:start w:val="1"/>
      <w:numFmt w:val="lowerLetter"/>
      <w:lvlText w:val="%2."/>
      <w:lvlJc w:val="left"/>
      <w:pPr>
        <w:tabs>
          <w:tab w:val="num" w:pos="1837"/>
        </w:tabs>
        <w:ind w:left="1837" w:hanging="360"/>
      </w:pPr>
    </w:lvl>
    <w:lvl w:ilvl="2" w:tplc="0409001B" w:tentative="1">
      <w:start w:val="1"/>
      <w:numFmt w:val="lowerRoman"/>
      <w:lvlText w:val="%3."/>
      <w:lvlJc w:val="right"/>
      <w:pPr>
        <w:tabs>
          <w:tab w:val="num" w:pos="2557"/>
        </w:tabs>
        <w:ind w:left="2557" w:hanging="180"/>
      </w:pPr>
    </w:lvl>
    <w:lvl w:ilvl="3" w:tplc="0409000F" w:tentative="1">
      <w:start w:val="1"/>
      <w:numFmt w:val="decimal"/>
      <w:lvlText w:val="%4."/>
      <w:lvlJc w:val="left"/>
      <w:pPr>
        <w:tabs>
          <w:tab w:val="num" w:pos="3277"/>
        </w:tabs>
        <w:ind w:left="3277" w:hanging="360"/>
      </w:pPr>
    </w:lvl>
    <w:lvl w:ilvl="4" w:tplc="04090019" w:tentative="1">
      <w:start w:val="1"/>
      <w:numFmt w:val="lowerLetter"/>
      <w:lvlText w:val="%5."/>
      <w:lvlJc w:val="left"/>
      <w:pPr>
        <w:tabs>
          <w:tab w:val="num" w:pos="3997"/>
        </w:tabs>
        <w:ind w:left="3997" w:hanging="360"/>
      </w:pPr>
    </w:lvl>
    <w:lvl w:ilvl="5" w:tplc="0409001B" w:tentative="1">
      <w:start w:val="1"/>
      <w:numFmt w:val="lowerRoman"/>
      <w:lvlText w:val="%6."/>
      <w:lvlJc w:val="right"/>
      <w:pPr>
        <w:tabs>
          <w:tab w:val="num" w:pos="4717"/>
        </w:tabs>
        <w:ind w:left="4717" w:hanging="180"/>
      </w:pPr>
    </w:lvl>
    <w:lvl w:ilvl="6" w:tplc="0409000F" w:tentative="1">
      <w:start w:val="1"/>
      <w:numFmt w:val="decimal"/>
      <w:lvlText w:val="%7."/>
      <w:lvlJc w:val="left"/>
      <w:pPr>
        <w:tabs>
          <w:tab w:val="num" w:pos="5437"/>
        </w:tabs>
        <w:ind w:left="5437" w:hanging="360"/>
      </w:pPr>
    </w:lvl>
    <w:lvl w:ilvl="7" w:tplc="04090019" w:tentative="1">
      <w:start w:val="1"/>
      <w:numFmt w:val="lowerLetter"/>
      <w:lvlText w:val="%8."/>
      <w:lvlJc w:val="left"/>
      <w:pPr>
        <w:tabs>
          <w:tab w:val="num" w:pos="6157"/>
        </w:tabs>
        <w:ind w:left="6157" w:hanging="360"/>
      </w:pPr>
    </w:lvl>
    <w:lvl w:ilvl="8" w:tplc="0409001B" w:tentative="1">
      <w:start w:val="1"/>
      <w:numFmt w:val="lowerRoman"/>
      <w:lvlText w:val="%9."/>
      <w:lvlJc w:val="right"/>
      <w:pPr>
        <w:tabs>
          <w:tab w:val="num" w:pos="6877"/>
        </w:tabs>
        <w:ind w:left="6877" w:hanging="180"/>
      </w:pPr>
    </w:lvl>
  </w:abstractNum>
  <w:abstractNum w:abstractNumId="1">
    <w:nsid w:val="0B892DF5"/>
    <w:multiLevelType w:val="hybridMultilevel"/>
    <w:tmpl w:val="3A4A9DB0"/>
    <w:lvl w:ilvl="0" w:tplc="04090013">
      <w:start w:val="1"/>
      <w:numFmt w:val="arabicAlpha"/>
      <w:lvlText w:val="%1-"/>
      <w:lvlJc w:val="center"/>
      <w:pPr>
        <w:tabs>
          <w:tab w:val="num" w:pos="1117"/>
        </w:tabs>
        <w:ind w:left="1117" w:hanging="360"/>
      </w:pPr>
    </w:lvl>
    <w:lvl w:ilvl="1" w:tplc="04090019">
      <w:start w:val="1"/>
      <w:numFmt w:val="lowerLetter"/>
      <w:lvlText w:val="%2."/>
      <w:lvlJc w:val="left"/>
      <w:pPr>
        <w:tabs>
          <w:tab w:val="num" w:pos="1837"/>
        </w:tabs>
        <w:ind w:left="1837" w:hanging="360"/>
      </w:pPr>
    </w:lvl>
    <w:lvl w:ilvl="2" w:tplc="0409001B" w:tentative="1">
      <w:start w:val="1"/>
      <w:numFmt w:val="lowerRoman"/>
      <w:lvlText w:val="%3."/>
      <w:lvlJc w:val="right"/>
      <w:pPr>
        <w:tabs>
          <w:tab w:val="num" w:pos="2557"/>
        </w:tabs>
        <w:ind w:left="2557" w:hanging="180"/>
      </w:pPr>
    </w:lvl>
    <w:lvl w:ilvl="3" w:tplc="0409000F" w:tentative="1">
      <w:start w:val="1"/>
      <w:numFmt w:val="decimal"/>
      <w:lvlText w:val="%4."/>
      <w:lvlJc w:val="left"/>
      <w:pPr>
        <w:tabs>
          <w:tab w:val="num" w:pos="3277"/>
        </w:tabs>
        <w:ind w:left="3277" w:hanging="360"/>
      </w:pPr>
    </w:lvl>
    <w:lvl w:ilvl="4" w:tplc="04090019" w:tentative="1">
      <w:start w:val="1"/>
      <w:numFmt w:val="lowerLetter"/>
      <w:lvlText w:val="%5."/>
      <w:lvlJc w:val="left"/>
      <w:pPr>
        <w:tabs>
          <w:tab w:val="num" w:pos="3997"/>
        </w:tabs>
        <w:ind w:left="3997" w:hanging="360"/>
      </w:pPr>
    </w:lvl>
    <w:lvl w:ilvl="5" w:tplc="0409001B" w:tentative="1">
      <w:start w:val="1"/>
      <w:numFmt w:val="lowerRoman"/>
      <w:lvlText w:val="%6."/>
      <w:lvlJc w:val="right"/>
      <w:pPr>
        <w:tabs>
          <w:tab w:val="num" w:pos="4717"/>
        </w:tabs>
        <w:ind w:left="4717" w:hanging="180"/>
      </w:pPr>
    </w:lvl>
    <w:lvl w:ilvl="6" w:tplc="0409000F" w:tentative="1">
      <w:start w:val="1"/>
      <w:numFmt w:val="decimal"/>
      <w:lvlText w:val="%7."/>
      <w:lvlJc w:val="left"/>
      <w:pPr>
        <w:tabs>
          <w:tab w:val="num" w:pos="5437"/>
        </w:tabs>
        <w:ind w:left="5437" w:hanging="360"/>
      </w:pPr>
    </w:lvl>
    <w:lvl w:ilvl="7" w:tplc="04090019" w:tentative="1">
      <w:start w:val="1"/>
      <w:numFmt w:val="lowerLetter"/>
      <w:lvlText w:val="%8."/>
      <w:lvlJc w:val="left"/>
      <w:pPr>
        <w:tabs>
          <w:tab w:val="num" w:pos="6157"/>
        </w:tabs>
        <w:ind w:left="6157" w:hanging="360"/>
      </w:pPr>
    </w:lvl>
    <w:lvl w:ilvl="8" w:tplc="0409001B" w:tentative="1">
      <w:start w:val="1"/>
      <w:numFmt w:val="lowerRoman"/>
      <w:lvlText w:val="%9."/>
      <w:lvlJc w:val="right"/>
      <w:pPr>
        <w:tabs>
          <w:tab w:val="num" w:pos="6877"/>
        </w:tabs>
        <w:ind w:left="6877"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37258"/>
    <w:rsid w:val="00012FF0"/>
    <w:rsid w:val="00537258"/>
    <w:rsid w:val="009A515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7258"/>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537258"/>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7258"/>
    <w:rPr>
      <w:rFonts w:ascii="Arial" w:eastAsia="Times New Roman" w:hAnsi="Arial" w:cs="Arial"/>
      <w:b/>
      <w:bCs/>
      <w:kern w:val="32"/>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2362</Words>
  <Characters>13466</Characters>
  <Application>Microsoft Office Word</Application>
  <DocSecurity>0</DocSecurity>
  <Lines>112</Lines>
  <Paragraphs>31</Paragraphs>
  <ScaleCrop>false</ScaleCrop>
  <Company/>
  <LinksUpToDate>false</LinksUpToDate>
  <CharactersWithSpaces>15797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dc:creator>
  <cp:keywords/>
  <dc:description/>
  <cp:lastModifiedBy>vip</cp:lastModifiedBy>
  <cp:revision>2</cp:revision>
  <dcterms:created xsi:type="dcterms:W3CDTF">2011-12-24T21:18:00Z</dcterms:created>
  <dcterms:modified xsi:type="dcterms:W3CDTF">2011-12-24T21:18:00Z</dcterms:modified>
</cp:coreProperties>
</file>